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CAC">
        <w:rPr>
          <w:rFonts w:ascii="Times New Roman" w:hAnsi="Times New Roman"/>
          <w:sz w:val="24"/>
          <w:szCs w:val="24"/>
        </w:rPr>
        <w:t>муниципальное    общеобразовательное учреждение</w:t>
      </w: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CAC">
        <w:rPr>
          <w:rFonts w:ascii="Times New Roman" w:hAnsi="Times New Roman"/>
          <w:sz w:val="24"/>
          <w:szCs w:val="24"/>
        </w:rPr>
        <w:t>«Ключевской средней общеобразовательной школы»</w:t>
      </w: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36C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B14DB9" w:rsidRPr="00B36CAC" w:rsidRDefault="00B14DB9" w:rsidP="00B14DB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D21AC" w:rsidRDefault="00B14DB9" w:rsidP="00ED21AC">
      <w:pPr>
        <w:spacing w:after="0"/>
        <w:jc w:val="right"/>
        <w:rPr>
          <w:rFonts w:ascii="Times New Roman" w:hAnsi="Times New Roman"/>
          <w:i/>
          <w:sz w:val="24"/>
        </w:rPr>
      </w:pPr>
      <w:r w:rsidRPr="00B36CAC">
        <w:rPr>
          <w:rFonts w:ascii="Times New Roman" w:hAnsi="Times New Roman"/>
          <w:i/>
          <w:sz w:val="24"/>
          <w:szCs w:val="24"/>
        </w:rPr>
        <w:t xml:space="preserve">  </w:t>
      </w:r>
      <w:r w:rsidR="00ED21AC">
        <w:rPr>
          <w:rFonts w:ascii="Times New Roman" w:hAnsi="Times New Roman"/>
          <w:i/>
          <w:sz w:val="24"/>
        </w:rPr>
        <w:t xml:space="preserve">                                               Приложение № 11</w:t>
      </w:r>
      <w:bookmarkStart w:id="0" w:name="_GoBack"/>
      <w:bookmarkEnd w:id="0"/>
    </w:p>
    <w:p w:rsidR="00ED21AC" w:rsidRDefault="00ED21AC" w:rsidP="00ED21A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                                к  АООП  НОО</w:t>
      </w:r>
      <w:r>
        <w:rPr>
          <w:rFonts w:ascii="Times New Roman" w:hAnsi="Times New Roman"/>
          <w:sz w:val="24"/>
        </w:rPr>
        <w:t xml:space="preserve">  </w:t>
      </w:r>
    </w:p>
    <w:p w:rsidR="00ED21AC" w:rsidRDefault="00ED21AC" w:rsidP="00ED21AC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для обучающихся с ЗПР</w:t>
      </w:r>
    </w:p>
    <w:p w:rsidR="00ED21AC" w:rsidRDefault="00ED21AC" w:rsidP="00ED21AC">
      <w:pPr>
        <w:shd w:val="clear" w:color="auto" w:fill="FFFFFF"/>
        <w:spacing w:after="0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МОУ «Ключевская СОШ»</w:t>
      </w:r>
    </w:p>
    <w:p w:rsidR="00B14DB9" w:rsidRPr="00B36CAC" w:rsidRDefault="00B14DB9" w:rsidP="00ED21AC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B14DB9" w:rsidRPr="00B36CAC" w:rsidRDefault="00B14DB9" w:rsidP="00B14D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  <w:r w:rsidRPr="00B36CAC">
        <w:rPr>
          <w:rFonts w:ascii="Times New Roman" w:hAnsi="Times New Roman"/>
          <w:i/>
          <w:sz w:val="24"/>
          <w:szCs w:val="24"/>
          <w:highlight w:val="yellow"/>
        </w:rPr>
        <w:t xml:space="preserve">   </w:t>
      </w: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14DB9" w:rsidRPr="00B36CAC" w:rsidRDefault="00B14DB9" w:rsidP="00B14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t>по предмету «Технология»</w:t>
      </w:r>
    </w:p>
    <w:p w:rsidR="00B14DB9" w:rsidRPr="00B36CAC" w:rsidRDefault="00B14DB9" w:rsidP="00B14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36CAC" w:rsidRDefault="00DF4377" w:rsidP="00B14D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14DB9" w:rsidRPr="00B36CAC">
        <w:rPr>
          <w:rFonts w:ascii="Times New Roman" w:hAnsi="Times New Roman"/>
          <w:sz w:val="24"/>
          <w:szCs w:val="24"/>
        </w:rPr>
        <w:t xml:space="preserve">. Ключи </w:t>
      </w:r>
    </w:p>
    <w:p w:rsidR="00B14DB9" w:rsidRPr="00B36CAC" w:rsidRDefault="00B14DB9" w:rsidP="00B14D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6CAC">
        <w:rPr>
          <w:rFonts w:ascii="Times New Roman" w:hAnsi="Times New Roman"/>
          <w:sz w:val="24"/>
          <w:szCs w:val="24"/>
        </w:rPr>
        <w:t>201</w:t>
      </w:r>
      <w:r w:rsidR="00DF4377">
        <w:rPr>
          <w:rFonts w:ascii="Times New Roman" w:hAnsi="Times New Roman"/>
          <w:sz w:val="24"/>
          <w:szCs w:val="24"/>
        </w:rPr>
        <w:t>9</w:t>
      </w:r>
      <w:r w:rsidRPr="00B36CAC">
        <w:rPr>
          <w:rFonts w:ascii="Times New Roman" w:hAnsi="Times New Roman"/>
          <w:sz w:val="24"/>
          <w:szCs w:val="24"/>
        </w:rPr>
        <w:t>г.</w:t>
      </w:r>
    </w:p>
    <w:p w:rsidR="00C06F0A" w:rsidRDefault="00C06F0A"/>
    <w:p w:rsidR="00B14DB9" w:rsidRPr="00E130B1" w:rsidRDefault="00B14DB9" w:rsidP="00B14DB9">
      <w:pPr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</w:rPr>
      </w:pPr>
      <w:r w:rsidRPr="00E130B1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30B1">
        <w:rPr>
          <w:rFonts w:ascii="Times New Roman" w:hAnsi="Times New Roman"/>
          <w:sz w:val="24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</w:t>
      </w:r>
      <w:r w:rsidRPr="00B14DB9">
        <w:rPr>
          <w:rFonts w:ascii="Times New Roman" w:hAnsi="Times New Roman"/>
          <w:sz w:val="24"/>
          <w:szCs w:val="24"/>
        </w:rPr>
        <w:t>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Цели </w:t>
      </w:r>
      <w:r w:rsidRPr="00B14DB9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Освоение продуктивной проектной деятельности.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Основные </w:t>
      </w:r>
      <w:r w:rsidRPr="00B14DB9">
        <w:rPr>
          <w:rFonts w:ascii="Times New Roman" w:hAnsi="Times New Roman"/>
          <w:b/>
          <w:sz w:val="24"/>
          <w:szCs w:val="24"/>
        </w:rPr>
        <w:t xml:space="preserve">задачи </w:t>
      </w:r>
      <w:r w:rsidRPr="00B14DB9">
        <w:rPr>
          <w:rFonts w:ascii="Times New Roman" w:hAnsi="Times New Roman"/>
          <w:sz w:val="24"/>
          <w:szCs w:val="24"/>
        </w:rPr>
        <w:t>курса: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способа);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Общая характеристика 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Системно-деятельностный подход: 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(П.Я.Гальперин, Н.Ф.Талызина и др.).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Программа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Содержание  основных разделов</w:t>
      </w:r>
      <w:r w:rsidRPr="00B14DB9">
        <w:rPr>
          <w:rFonts w:ascii="Times New Roman" w:hAnsi="Times New Roman"/>
          <w:sz w:val="24"/>
          <w:szCs w:val="24"/>
        </w:rPr>
        <w:t xml:space="preserve">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         Особое внимание в программе отводится содержанию практических  работ, которое предусматривает: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 природой и использованием ее богатств человеком;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Место курса «Технология» в учебном плане Место курса «Технология» в учебном плане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На изучение технологии в начальной школе отводится 1 ч в неделю. Курс рассчитан  на 138 ч: 33 ч - в 1 классе  (33 учебные недели), по 34 ч - во 2, 3 и 4 классах (34 учебные недели в каждом классе).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Ценностные ориентиры содержания предмета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Литературное чтение - работа с текстами для создания образа, реализуемого в изделии.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8) развитие этических чувств, доброжелательности и эмоционально нравственной отзывчивости, понимания и сопереживания чувствам других людей;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 Метапредметные результаты: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14DB9" w:rsidRPr="00B14DB9" w:rsidRDefault="00B14DB9" w:rsidP="00B14DB9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 Содержание учебного предмета «Технология»</w:t>
      </w:r>
    </w:p>
    <w:p w:rsidR="00B14DB9" w:rsidRPr="00B14DB9" w:rsidRDefault="00B14DB9" w:rsidP="00B14D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 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праздники, презентации.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складывание, сминание, изгибание, скручивание) , сборка изделия (клеевое, ниточное, проволочное), отделка изделия или его деталей (окрашивание, вышивка, аппликация, бахрома). Выполнение отделки в соответствии с особенностями декоративных орнаментов разных народов России (растительный, геометрический, анималистический  орнаменты).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учебных, игровых).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декоративно-художественным, </w:t>
      </w:r>
      <w:r w:rsidRPr="00B14DB9">
        <w:rPr>
          <w:rFonts w:ascii="Times New Roman" w:hAnsi="Times New Roman"/>
          <w:bCs/>
          <w:sz w:val="24"/>
          <w:szCs w:val="24"/>
          <w:shd w:val="clear" w:color="auto" w:fill="FFFFFF"/>
        </w:rPr>
        <w:t>с элементами технического творческого задания</w:t>
      </w:r>
      <w:r w:rsidRPr="00B14DB9">
        <w:rPr>
          <w:rFonts w:ascii="Times New Roman" w:hAnsi="Times New Roman"/>
          <w:sz w:val="24"/>
          <w:szCs w:val="24"/>
        </w:rPr>
        <w:t xml:space="preserve">). Конструирование и моделирование на компьютере </w:t>
      </w:r>
      <w:r>
        <w:rPr>
          <w:rFonts w:ascii="Times New Roman" w:hAnsi="Times New Roman"/>
          <w:sz w:val="24"/>
          <w:szCs w:val="24"/>
        </w:rPr>
        <w:t>и в интерактивном конструкторе.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Практика работы на компьютере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B14DB9" w:rsidRPr="00B36CAC" w:rsidRDefault="00B14DB9" w:rsidP="00B14D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38"/>
        <w:gridCol w:w="992"/>
      </w:tblGrid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ИОТ № 1.Вводный инструктаж. Что ты видишь вокруг?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Мир природы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Мир рукотворный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Кто какой построил дом, чтобы поселиться в нём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Если захочешь – сделаешь. Уход за комнатными растениями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Готовим праздник. Ждём гостей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Готовим праздник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Сказка «Колобок»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Из чего сделан рукотворный мир?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Подсказывает природа. Свойства материалов. Поделки из природных материалов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Как устроены разные изделия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 xml:space="preserve">Целое и части. Изделие и его детали. Пластилин – волшебник. Ваза.  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Шаг за шагом. Пластилин – волшебник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Что можно изготовить из бумаги, а что из ткани? Оригами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Как соединить детали? Поделки из природных материалов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Что можно сделать из бумаги? Подставка из бумаги для кисточки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Учимся наклеивать детали. Учим кисточку работать аккуратно. Аппликация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Зачем человеку нужны помощники? Учим кисточку работать аккуратно. Аппликация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Познакомься с ножницами. Волшебные полосочки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Фантазии из бумаги. Приручаем ножницы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Семья режущих инструментов. Приручаем ножницы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С кем линии дружат? Нарисованные фигуры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Какие бывают линии? «Хитрые» точки. Узоры из линий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Путь-дорожка. Узоры из ниток и пряжи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Размечаем круги по шаблону. Аппликация «Бал цветов»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Размечаем прямоугольник. Аппликация. Домино.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Размечаем треугольники. Аппликация «Цирк»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 xml:space="preserve">Без инструментов. Оригами. 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Иглы и булавки. Домики для иголок и булавок. Прямая строчка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Отделка изделий из ткани – прямая строчка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Хитрые узелки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851" w:type="dxa"/>
            <w:shd w:val="clear" w:color="auto" w:fill="auto"/>
          </w:tcPr>
          <w:p w:rsidR="00B14DB9" w:rsidRPr="00B36CAC" w:rsidRDefault="00B14DB9" w:rsidP="00B14DB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B14DB9" w:rsidRPr="00B36CAC" w:rsidRDefault="00B14DB9" w:rsidP="00D2204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Книжкина больница</w:t>
            </w:r>
          </w:p>
        </w:tc>
        <w:tc>
          <w:tcPr>
            <w:tcW w:w="992" w:type="dxa"/>
            <w:shd w:val="clear" w:color="auto" w:fill="auto"/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938"/>
        <w:gridCol w:w="1025"/>
      </w:tblGrid>
      <w:tr w:rsidR="00B14DB9" w:rsidRPr="00B36CAC" w:rsidTr="00D2204B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4DB9" w:rsidRPr="00B36CAC" w:rsidTr="00D2204B">
        <w:trPr>
          <w:trHeight w:val="392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CAC">
              <w:rPr>
                <w:rFonts w:ascii="Times New Roman" w:eastAsia="Arial" w:hAnsi="Times New Roman"/>
                <w:sz w:val="24"/>
                <w:szCs w:val="24"/>
              </w:rPr>
              <w:t xml:space="preserve">ИОТ № 1.Вводный инструктаж. </w:t>
            </w:r>
            <w:r w:rsidRPr="00B36CAC">
              <w:rPr>
                <w:rFonts w:ascii="Times New Roman" w:hAnsi="Times New Roman"/>
                <w:sz w:val="24"/>
                <w:szCs w:val="24"/>
              </w:rPr>
              <w:t>Приспособление первобытного человека к окружающей среде.</w:t>
            </w:r>
            <w:r w:rsidRPr="00B36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145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Ремёсла и ремесленники 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574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Профессии ремесленников. Разделение труда. Как работали ремесленники-мастера. 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Свойства материалов. 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72"/>
        </w:trPr>
        <w:tc>
          <w:tcPr>
            <w:tcW w:w="959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Назначение инструментов. 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145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Введение в проектную деятельность. От замысла к изделию. 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66"/>
        </w:trPr>
        <w:tc>
          <w:tcPr>
            <w:tcW w:w="959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Введение в проектную деятельность. Выбираем конструкцию изделия. 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28"/>
        </w:trPr>
        <w:tc>
          <w:tcPr>
            <w:tcW w:w="959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Введение в проектную деятельность. Что такое композиция. Симметрично и несимметрично.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8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операции. Разметка деталей.  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83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Отделение детали от заготовки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145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Сборка изделия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145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 Технологические операции. Отделка изделий.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145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Разметка с помощью чертёжных инструментов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44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Линии чертежа. Чертёж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94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Чтение чертежа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84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Разметка прямоугольника от двух прямых углов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88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Разметка прямоугольника от одного прямого угла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eastAsiaTheme="minorHAnsi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Разметка прямоугольника с помощью угольника 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Разметка деталей циркулем. Как разметить деталь круглой формы.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46"/>
        </w:trPr>
        <w:tc>
          <w:tcPr>
            <w:tcW w:w="959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20- 21.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Радиус окружности. Чертёж окружности.       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rPr>
          <w:trHeight w:val="376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Новогодний проект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3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eastAsiaTheme="minorHAnsi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Происхождение натуральных тканей и их свойства.  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b/>
                <w:i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81"/>
        </w:trPr>
        <w:tc>
          <w:tcPr>
            <w:tcW w:w="959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Изготовление натуральных тканей. 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77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 обработки тканей. 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tabs>
                <w:tab w:val="left" w:pos="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99"/>
        </w:trPr>
        <w:tc>
          <w:tcPr>
            <w:tcW w:w="959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tabs>
                <w:tab w:val="left" w:pos="1789"/>
              </w:tabs>
              <w:spacing w:after="0" w:line="240" w:lineRule="auto"/>
              <w:ind w:lef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Строчка прямого стежка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74"/>
        </w:trPr>
        <w:tc>
          <w:tcPr>
            <w:tcW w:w="959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eastAsiaTheme="minorHAnsi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Разметка строчек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74"/>
        </w:trPr>
        <w:tc>
          <w:tcPr>
            <w:tcW w:w="959" w:type="dxa"/>
          </w:tcPr>
          <w:p w:rsidR="00B14DB9" w:rsidRPr="00B36CAC" w:rsidRDefault="00B14DB9" w:rsidP="00D22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Транспортные средства. Макеты и модели.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84"/>
        </w:trPr>
        <w:tc>
          <w:tcPr>
            <w:tcW w:w="959" w:type="dxa"/>
          </w:tcPr>
          <w:p w:rsidR="00B14DB9" w:rsidRPr="00B36CAC" w:rsidRDefault="00B14DB9" w:rsidP="00D2204B">
            <w:pPr>
              <w:tabs>
                <w:tab w:val="left" w:pos="809"/>
              </w:tabs>
              <w:spacing w:after="0" w:line="240" w:lineRule="auto"/>
              <w:ind w:lef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Виды соединения деталей конструкции. 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276"/>
        </w:trPr>
        <w:tc>
          <w:tcPr>
            <w:tcW w:w="959" w:type="dxa"/>
          </w:tcPr>
          <w:p w:rsidR="00B14DB9" w:rsidRPr="00B36CAC" w:rsidRDefault="00B14DB9" w:rsidP="00D2204B">
            <w:pPr>
              <w:tabs>
                <w:tab w:val="left" w:pos="80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Техника в жизни человека. Транспорт. 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05"/>
        </w:trPr>
        <w:tc>
          <w:tcPr>
            <w:tcW w:w="959" w:type="dxa"/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eastAsiaTheme="minorHAnsi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6CAC">
              <w:rPr>
                <w:rFonts w:ascii="Times New Roman" w:hAnsi="Times New Roman"/>
                <w:sz w:val="24"/>
                <w:szCs w:val="24"/>
              </w:rPr>
              <w:t>Компьютер в учебном процессе Работа в графическом редакторе.</w:t>
            </w:r>
          </w:p>
        </w:tc>
        <w:tc>
          <w:tcPr>
            <w:tcW w:w="1025" w:type="dxa"/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14"/>
        </w:trPr>
        <w:tc>
          <w:tcPr>
            <w:tcW w:w="959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6CAC">
              <w:rPr>
                <w:rFonts w:ascii="Times New Roman" w:eastAsiaTheme="minorHAnsi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Простейшие операции над </w:t>
            </w:r>
            <w:r w:rsidRPr="00B36CAC">
              <w:rPr>
                <w:rFonts w:ascii="Times New Roman" w:hAnsi="Times New Roman"/>
                <w:spacing w:val="-7"/>
                <w:sz w:val="24"/>
                <w:szCs w:val="24"/>
              </w:rPr>
              <w:t>файлами и папками.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314"/>
        </w:trPr>
        <w:tc>
          <w:tcPr>
            <w:tcW w:w="959" w:type="dxa"/>
            <w:tcBorders>
              <w:right w:val="single" w:sz="4" w:space="0" w:color="auto"/>
            </w:tcBorders>
            <w:vAlign w:val="bottom"/>
          </w:tcPr>
          <w:p w:rsidR="00B14DB9" w:rsidRPr="00B36CAC" w:rsidRDefault="00B14DB9" w:rsidP="00D2204B">
            <w:pPr>
              <w:spacing w:after="0" w:line="240" w:lineRule="auto"/>
              <w:ind w:lef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14DB9" w:rsidRPr="00B36CAC" w:rsidRDefault="00B14DB9" w:rsidP="00D22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4DB9" w:rsidRPr="00B36CAC" w:rsidRDefault="00B14DB9" w:rsidP="00B14D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B36CA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796"/>
        <w:gridCol w:w="1134"/>
      </w:tblGrid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ind w:left="720" w:hanging="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ИОТ № 001.Вводный инструктаж. Зеркало времени. Одежда и стиль эпохи. 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C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Постройки Древней Руси.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Постройки Древней Руси. Коллективный проект – макет крепости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Плоские и объемные фигуры.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Делаем объёмные фигуры. Изготовление русской избы.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Изготовляем объёмные фигуры. Изобретение русской избы.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Доброе мастерство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Разные времена - разная одежда.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Разные времена - разная одежда. Какие бывают ткани.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Разные времена - разная одежда. Застежка и отделка одежды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B14DB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Разные времена - разная одежда. Знакомство с косой строчкой на примере закладок.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От замысла - к результату: семь технологических задач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Новогодняя мастерская.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Размножение растений делением куста и отпрысками.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Когда растение просит о помощи.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Цветочное убранство интерьера.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Человек и стихии природы. Огонь работает на человека.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Главный металл.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Ветер работает на человека. Устройство передаточного механизма.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Вода работает на человека. Водяные двигатели.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Получение и использование электричества. Электрическая цепь.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Практикум овладения компьютером.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Книга - источник информации. Изобретение бумаги.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Конструкции современных книг.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93" w:type="dxa"/>
          </w:tcPr>
          <w:p w:rsidR="00B14DB9" w:rsidRPr="00B36CAC" w:rsidRDefault="00B14DB9" w:rsidP="00D22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Великие изобретения человека.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14DB9" w:rsidRPr="00B36CAC" w:rsidRDefault="00B14DB9" w:rsidP="00B14DB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36CA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796"/>
        <w:gridCol w:w="1134"/>
      </w:tblGrid>
      <w:tr w:rsidR="00B14DB9" w:rsidRPr="00B36CAC" w:rsidTr="00D2204B">
        <w:trPr>
          <w:trHeight w:val="648"/>
        </w:trPr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ИОТ № 1. Совместное производство. Летняя шапочка.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Быстрее, больше. Чеканка 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делают автомобили. Макет автомобиля «Микроавтобус»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полиэтилена, поролона, других материалов. Игрушка из поролона « Слон»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вторичное сырье. Изделия из вторсырья.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в опасности. Проблемы экологии. Информационный проект «Береги природу!»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рассказывает дом. Коллективный информационный проект «Жилища народов мира»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бывают города. Макет городского дома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будущего. Коллективный проект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дизайн. Дизайн упаковки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интерьера. Макет предмета интерьера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 интерьера. Коллективный проект.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в одежде. Кукла силуэтная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Ёлочная подвеска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spacing w:after="15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Гирлянда « Дракон»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17-18.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Изделия из перчатки « Зайчик»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19-20.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Изделия из носка « Собачка»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Сюрпризница. Технологическая документация. Выкройка.  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Сюрпризница. Отделка деталей.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Сюрпризница. Сборка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rPr>
          <w:trHeight w:val="437"/>
        </w:trPr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Игрушка « Клоун»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36CA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36CAC">
              <w:rPr>
                <w:rFonts w:ascii="Times New Roman" w:hAnsi="Times New Roman"/>
                <w:sz w:val="24"/>
                <w:szCs w:val="24"/>
              </w:rPr>
              <w:t>. Правила клавиатурного письма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Создание небольших текстов и печатных публикаций 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Оформление текста ( Выбор шрифта, его размера и цвета, выравнивание абзаца)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Программа  </w:t>
            </w:r>
            <w:r w:rsidRPr="00B36CAC">
              <w:rPr>
                <w:rFonts w:ascii="Times New Roman" w:hAnsi="Times New Roman"/>
                <w:sz w:val="24"/>
                <w:szCs w:val="24"/>
                <w:lang w:val="en-US"/>
              </w:rPr>
              <w:t>Power Point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Создание презентаций по готовым шаблонам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Вставка рисунков из компьютерной базы, фотографий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Набор текста в разных форматах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Корректировка размеров рисунков и их местоположения на странице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DB9" w:rsidRPr="00B36CAC" w:rsidTr="00D2204B">
        <w:tc>
          <w:tcPr>
            <w:tcW w:w="959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B14DB9" w:rsidRPr="00B36CAC" w:rsidRDefault="00B14DB9" w:rsidP="00D220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 xml:space="preserve">Обобщение тем года . Выставка лучших работ. </w:t>
            </w:r>
          </w:p>
        </w:tc>
        <w:tc>
          <w:tcPr>
            <w:tcW w:w="1134" w:type="dxa"/>
          </w:tcPr>
          <w:p w:rsidR="00B14DB9" w:rsidRPr="00B36CAC" w:rsidRDefault="00B14DB9" w:rsidP="00D220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4DB9" w:rsidRPr="00B36CAC" w:rsidRDefault="00B14DB9" w:rsidP="00B14DB9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14DB9" w:rsidRDefault="00B14DB9"/>
    <w:sectPr w:rsidR="00B14DB9" w:rsidSect="00B6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C68"/>
    <w:multiLevelType w:val="hybridMultilevel"/>
    <w:tmpl w:val="2BD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772"/>
    <w:multiLevelType w:val="hybridMultilevel"/>
    <w:tmpl w:val="D3D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DCE"/>
    <w:rsid w:val="00213DCE"/>
    <w:rsid w:val="00B14DB9"/>
    <w:rsid w:val="00B63820"/>
    <w:rsid w:val="00C06F0A"/>
    <w:rsid w:val="00DF4377"/>
    <w:rsid w:val="00E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4528</Words>
  <Characters>25812</Characters>
  <Application>Microsoft Office Word</Application>
  <DocSecurity>0</DocSecurity>
  <Lines>215</Lines>
  <Paragraphs>60</Paragraphs>
  <ScaleCrop>false</ScaleCrop>
  <Company/>
  <LinksUpToDate>false</LinksUpToDate>
  <CharactersWithSpaces>30280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dcterms:created xsi:type="dcterms:W3CDTF">2019-08-28T10:41:00Z</dcterms:created>
  <dcterms:modified xsi:type="dcterms:W3CDTF">2019-09-03T18:39:00Z</dcterms:modified>
</cp:coreProperties>
</file>