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53" w:rsidRPr="00025953" w:rsidRDefault="00853C59" w:rsidP="00025953">
      <w:pPr>
        <w:spacing w:after="0" w:line="264" w:lineRule="auto"/>
        <w:ind w:firstLine="600"/>
        <w:jc w:val="center"/>
        <w:rPr>
          <w:b/>
          <w:color w:val="000000"/>
          <w:szCs w:val="24"/>
        </w:rPr>
      </w:pPr>
      <w:r w:rsidRPr="00025953">
        <w:rPr>
          <w:rStyle w:val="a4"/>
          <w:sz w:val="32"/>
          <w:szCs w:val="28"/>
        </w:rPr>
        <w:t>Аннотация</w:t>
      </w:r>
      <w:r w:rsidR="00025953" w:rsidRPr="00025953">
        <w:rPr>
          <w:rStyle w:val="a4"/>
          <w:sz w:val="32"/>
          <w:szCs w:val="28"/>
        </w:rPr>
        <w:t xml:space="preserve"> </w:t>
      </w:r>
      <w:r w:rsidR="00025953" w:rsidRPr="00025953">
        <w:rPr>
          <w:b/>
          <w:color w:val="000000"/>
          <w:szCs w:val="24"/>
        </w:rPr>
        <w:t xml:space="preserve"> к рабочей программе по учебному предмету</w:t>
      </w:r>
      <w:r w:rsidR="00025953" w:rsidRPr="00025953">
        <w:rPr>
          <w:b/>
          <w:color w:val="000000"/>
          <w:szCs w:val="24"/>
        </w:rPr>
        <w:t xml:space="preserve"> «Изобразительное искусство</w:t>
      </w:r>
      <w:r w:rsidR="00025953" w:rsidRPr="00025953">
        <w:rPr>
          <w:b/>
          <w:color w:val="000000"/>
          <w:szCs w:val="24"/>
        </w:rPr>
        <w:t>»</w:t>
      </w:r>
    </w:p>
    <w:p w:rsidR="00BC512A" w:rsidRPr="00BC512A" w:rsidRDefault="00BC512A" w:rsidP="00025953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proofErr w:type="gramStart"/>
      <w:r w:rsidRPr="00BC512A">
        <w:rPr>
          <w:color w:val="333333"/>
          <w:sz w:val="28"/>
          <w:szCs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BC512A">
        <w:rPr>
          <w:rStyle w:val="a5"/>
          <w:color w:val="333333"/>
          <w:sz w:val="28"/>
          <w:szCs w:val="28"/>
        </w:rPr>
        <w:t> </w:t>
      </w:r>
      <w:proofErr w:type="gramEnd"/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BC512A">
        <w:rPr>
          <w:color w:val="333333"/>
          <w:sz w:val="28"/>
          <w:szCs w:val="28"/>
        </w:rPr>
        <w:t>обучающихся</w:t>
      </w:r>
      <w:proofErr w:type="gramEnd"/>
      <w:r w:rsidRPr="00BC512A">
        <w:rPr>
          <w:color w:val="333333"/>
          <w:sz w:val="28"/>
          <w:szCs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 xml:space="preserve">Программа по изобразительному искусству ориентирована на </w:t>
      </w:r>
      <w:proofErr w:type="spellStart"/>
      <w:r w:rsidRPr="00BC512A">
        <w:rPr>
          <w:color w:val="333333"/>
          <w:sz w:val="28"/>
          <w:szCs w:val="28"/>
        </w:rPr>
        <w:t>психовозрастные</w:t>
      </w:r>
      <w:proofErr w:type="spellEnd"/>
      <w:r w:rsidRPr="00BC512A">
        <w:rPr>
          <w:color w:val="333333"/>
          <w:sz w:val="28"/>
          <w:szCs w:val="28"/>
        </w:rPr>
        <w:t xml:space="preserve"> особенности развития обучающихся 11–15 лет.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rStyle w:val="a4"/>
          <w:color w:val="333333"/>
          <w:sz w:val="28"/>
          <w:szCs w:val="28"/>
        </w:rPr>
        <w:t>Целью изучения изобразительного искусства</w:t>
      </w:r>
      <w:r w:rsidRPr="00BC512A">
        <w:rPr>
          <w:color w:val="333333"/>
          <w:sz w:val="28"/>
          <w:szCs w:val="28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rStyle w:val="a4"/>
          <w:color w:val="333333"/>
          <w:sz w:val="28"/>
          <w:szCs w:val="28"/>
        </w:rPr>
        <w:t>Задачами изобразительного искусства являются: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у обучающихся навыков эстетического видения и преобразования мира;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lastRenderedPageBreak/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rStyle w:val="placeholder-mask"/>
          <w:color w:val="333333"/>
          <w:sz w:val="28"/>
          <w:szCs w:val="28"/>
        </w:rPr>
        <w:t>‌</w:t>
      </w:r>
      <w:r w:rsidRPr="00BC512A">
        <w:rPr>
          <w:rStyle w:val="placeholder"/>
          <w:color w:val="333333"/>
          <w:sz w:val="28"/>
          <w:szCs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 w:rsidRPr="00BC512A">
        <w:rPr>
          <w:rStyle w:val="placeholder-mask"/>
          <w:color w:val="333333"/>
          <w:sz w:val="28"/>
          <w:szCs w:val="28"/>
        </w:rPr>
        <w:t>‌</w:t>
      </w:r>
      <w:r w:rsidRPr="00BC512A">
        <w:rPr>
          <w:color w:val="333333"/>
          <w:sz w:val="28"/>
          <w:szCs w:val="28"/>
        </w:rPr>
        <w:t>‌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BC512A">
        <w:rPr>
          <w:color w:val="333333"/>
          <w:sz w:val="28"/>
          <w:szCs w:val="28"/>
        </w:rPr>
        <w:t>инвариантных</w:t>
      </w:r>
      <w:proofErr w:type="gramEnd"/>
      <w:r w:rsidRPr="00BC512A">
        <w:rPr>
          <w:color w:val="333333"/>
          <w:sz w:val="28"/>
          <w:szCs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BC512A">
        <w:rPr>
          <w:color w:val="333333"/>
          <w:sz w:val="28"/>
          <w:szCs w:val="28"/>
        </w:rPr>
        <w:t>к</w:t>
      </w:r>
      <w:proofErr w:type="gramEnd"/>
      <w:r w:rsidRPr="00BC512A">
        <w:rPr>
          <w:color w:val="333333"/>
          <w:sz w:val="28"/>
          <w:szCs w:val="28"/>
        </w:rPr>
        <w:t xml:space="preserve"> инвариантным в одном или нескольких классах или во внеурочной деятельности.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№1 «Декоративно-прикладное и народное искусство» (5 класс)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№2 «Живопись, графика, скульптура» (6 класс)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№3 «Архитектура и дизайн» (7 класс)</w:t>
      </w:r>
    </w:p>
    <w:p w:rsidR="00BC512A" w:rsidRP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 w:rsidRPr="00BC512A">
        <w:rPr>
          <w:color w:val="333333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</w:t>
      </w:r>
      <w:r>
        <w:rPr>
          <w:color w:val="333333"/>
        </w:rPr>
        <w:t xml:space="preserve">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BC512A" w:rsidRDefault="00BC512A" w:rsidP="00025953">
      <w:pPr>
        <w:pStyle w:val="a3"/>
        <w:spacing w:before="0" w:beforeAutospacing="0" w:after="0" w:afterAutospacing="0"/>
        <w:ind w:firstLine="709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‌</w:t>
      </w:r>
    </w:p>
    <w:p w:rsidR="00BC512A" w:rsidRDefault="00BC512A" w:rsidP="00025953">
      <w:pPr>
        <w:pStyle w:val="a3"/>
        <w:spacing w:before="0" w:beforeAutospacing="0" w:after="0" w:afterAutospacing="0"/>
        <w:contextualSpacing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F12C76" w:rsidRDefault="00F12C76" w:rsidP="00025953">
      <w:pPr>
        <w:spacing w:after="0"/>
        <w:ind w:firstLine="709"/>
        <w:contextualSpacing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2A"/>
    <w:rsid w:val="00025953"/>
    <w:rsid w:val="001E04CB"/>
    <w:rsid w:val="003F62A3"/>
    <w:rsid w:val="006C0B77"/>
    <w:rsid w:val="008242FF"/>
    <w:rsid w:val="00853C59"/>
    <w:rsid w:val="00870751"/>
    <w:rsid w:val="008719FF"/>
    <w:rsid w:val="00922C48"/>
    <w:rsid w:val="00B915B7"/>
    <w:rsid w:val="00BC51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2A"/>
    <w:rPr>
      <w:b/>
      <w:bCs/>
    </w:rPr>
  </w:style>
  <w:style w:type="character" w:styleId="a5">
    <w:name w:val="Emphasis"/>
    <w:basedOn w:val="a0"/>
    <w:uiPriority w:val="20"/>
    <w:qFormat/>
    <w:rsid w:val="00BC512A"/>
    <w:rPr>
      <w:i/>
      <w:iCs/>
    </w:rPr>
  </w:style>
  <w:style w:type="character" w:customStyle="1" w:styleId="placeholder-mask">
    <w:name w:val="placeholder-mask"/>
    <w:basedOn w:val="a0"/>
    <w:rsid w:val="00BC512A"/>
  </w:style>
  <w:style w:type="character" w:customStyle="1" w:styleId="placeholder">
    <w:name w:val="placeholder"/>
    <w:basedOn w:val="a0"/>
    <w:rsid w:val="00BC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5</cp:revision>
  <dcterms:created xsi:type="dcterms:W3CDTF">2023-09-14T02:23:00Z</dcterms:created>
  <dcterms:modified xsi:type="dcterms:W3CDTF">2023-09-24T14:27:00Z</dcterms:modified>
</cp:coreProperties>
</file>