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D4" w:rsidRDefault="009915D4" w:rsidP="009915D4">
      <w:pPr>
        <w:spacing w:line="240" w:lineRule="auto"/>
        <w:ind w:left="0"/>
        <w:jc w:val="center"/>
        <w:rPr>
          <w:rFonts w:ascii="Times New Roman" w:hAnsi="Times New Roman"/>
          <w:sz w:val="28"/>
          <w:szCs w:val="28"/>
        </w:rPr>
      </w:pPr>
      <w:r>
        <w:rPr>
          <w:rFonts w:ascii="Times New Roman" w:hAnsi="Times New Roman"/>
          <w:sz w:val="28"/>
          <w:szCs w:val="28"/>
        </w:rPr>
        <w:t>Министерство образования и молодёжной политики Свердловской области</w:t>
      </w:r>
    </w:p>
    <w:p w:rsidR="009915D4" w:rsidRPr="0078214F" w:rsidRDefault="009915D4" w:rsidP="009915D4">
      <w:pPr>
        <w:spacing w:line="240" w:lineRule="auto"/>
        <w:ind w:left="0"/>
        <w:jc w:val="center"/>
        <w:rPr>
          <w:rFonts w:ascii="Times New Roman" w:hAnsi="Times New Roman"/>
          <w:sz w:val="28"/>
          <w:szCs w:val="28"/>
        </w:rPr>
      </w:pPr>
      <w:r>
        <w:rPr>
          <w:rFonts w:ascii="Times New Roman" w:hAnsi="Times New Roman"/>
          <w:sz w:val="28"/>
          <w:szCs w:val="28"/>
        </w:rPr>
        <w:t>Управление образования Ирбитского МО</w:t>
      </w:r>
    </w:p>
    <w:p w:rsidR="00FA2176" w:rsidRPr="0029682C" w:rsidRDefault="00FA2176" w:rsidP="009915D4">
      <w:pPr>
        <w:pStyle w:val="a5"/>
        <w:spacing w:line="276" w:lineRule="auto"/>
        <w:jc w:val="center"/>
        <w:rPr>
          <w:rFonts w:ascii="Times New Roman" w:eastAsia="Calibri" w:hAnsi="Times New Roman"/>
          <w:sz w:val="28"/>
          <w:szCs w:val="28"/>
        </w:rPr>
      </w:pPr>
      <w:r w:rsidRPr="0029682C">
        <w:rPr>
          <w:rFonts w:ascii="Times New Roman" w:eastAsia="Calibri" w:hAnsi="Times New Roman"/>
          <w:sz w:val="28"/>
          <w:szCs w:val="28"/>
        </w:rPr>
        <w:t>Муниципальное общеобразовательное учреждение</w:t>
      </w:r>
    </w:p>
    <w:p w:rsidR="00FA2176" w:rsidRPr="0029682C" w:rsidRDefault="00FA2176" w:rsidP="009915D4">
      <w:pPr>
        <w:pStyle w:val="a5"/>
        <w:spacing w:line="276" w:lineRule="auto"/>
        <w:jc w:val="center"/>
        <w:rPr>
          <w:rFonts w:ascii="Times New Roman" w:eastAsia="Calibri" w:hAnsi="Times New Roman"/>
          <w:sz w:val="28"/>
          <w:szCs w:val="28"/>
        </w:rPr>
      </w:pPr>
      <w:r w:rsidRPr="0029682C">
        <w:rPr>
          <w:rFonts w:ascii="Times New Roman" w:eastAsia="Calibri" w:hAnsi="Times New Roman"/>
          <w:sz w:val="28"/>
          <w:szCs w:val="28"/>
        </w:rPr>
        <w:t>Ключевская средняя общеобразовательная школа</w:t>
      </w:r>
    </w:p>
    <w:p w:rsidR="00FA2176" w:rsidRPr="00F27098" w:rsidRDefault="00FA2176" w:rsidP="009915D4">
      <w:pPr>
        <w:autoSpaceDE w:val="0"/>
        <w:spacing w:after="200" w:line="276" w:lineRule="auto"/>
        <w:ind w:left="0"/>
        <w:jc w:val="center"/>
        <w:rPr>
          <w:rFonts w:ascii="Times New Roman" w:eastAsia="Calibri" w:hAnsi="Times New Roman" w:cs="Times New Roman"/>
          <w:b/>
          <w:bCs/>
          <w:color w:val="000000"/>
          <w:sz w:val="28"/>
          <w:szCs w:val="28"/>
        </w:rPr>
      </w:pPr>
    </w:p>
    <w:p w:rsidR="00FA2176" w:rsidRPr="00F27098" w:rsidRDefault="00FA2176" w:rsidP="009915D4">
      <w:pPr>
        <w:spacing w:line="276" w:lineRule="auto"/>
        <w:jc w:val="center"/>
        <w:rPr>
          <w:rFonts w:ascii="Times New Roman" w:eastAsia="Times New Roman" w:hAnsi="Times New Roman" w:cs="Times New Roman"/>
          <w:b/>
          <w:sz w:val="28"/>
          <w:szCs w:val="28"/>
        </w:rPr>
      </w:pPr>
    </w:p>
    <w:p w:rsidR="00FA2176" w:rsidRDefault="00FA2176" w:rsidP="009915D4">
      <w:pPr>
        <w:spacing w:line="276" w:lineRule="auto"/>
        <w:jc w:val="center"/>
        <w:rPr>
          <w:rFonts w:ascii="Times New Roman" w:hAnsi="Times New Roman" w:cs="Times New Roman"/>
          <w:b/>
          <w:sz w:val="28"/>
          <w:szCs w:val="28"/>
        </w:rPr>
      </w:pPr>
    </w:p>
    <w:p w:rsidR="007B3E82" w:rsidRDefault="007B3E82" w:rsidP="009915D4">
      <w:pPr>
        <w:spacing w:line="276" w:lineRule="auto"/>
        <w:jc w:val="center"/>
        <w:rPr>
          <w:rFonts w:ascii="Times New Roman" w:hAnsi="Times New Roman" w:cs="Times New Roman"/>
          <w:b/>
          <w:sz w:val="28"/>
          <w:szCs w:val="28"/>
        </w:rPr>
      </w:pPr>
    </w:p>
    <w:p w:rsidR="007B3E82" w:rsidRPr="00F27098" w:rsidRDefault="007B3E82" w:rsidP="00683A9C">
      <w:pPr>
        <w:spacing w:line="276" w:lineRule="auto"/>
        <w:jc w:val="center"/>
        <w:rPr>
          <w:rFonts w:ascii="Times New Roman" w:hAnsi="Times New Roman" w:cs="Times New Roman"/>
          <w:b/>
          <w:sz w:val="28"/>
          <w:szCs w:val="28"/>
        </w:rPr>
      </w:pPr>
    </w:p>
    <w:p w:rsidR="00C85260" w:rsidRDefault="00C85260" w:rsidP="00C85260">
      <w:pPr>
        <w:pStyle w:val="a3"/>
        <w:spacing w:before="0" w:beforeAutospacing="0" w:after="0" w:afterAutospacing="0"/>
        <w:rPr>
          <w:sz w:val="28"/>
          <w:szCs w:val="28"/>
        </w:rPr>
      </w:pPr>
      <w:r w:rsidRPr="00C85260">
        <w:rPr>
          <w:sz w:val="28"/>
          <w:szCs w:val="28"/>
        </w:rPr>
        <w:t xml:space="preserve">                                      </w:t>
      </w:r>
    </w:p>
    <w:p w:rsidR="0029682C" w:rsidRPr="00C85260" w:rsidRDefault="00C85260" w:rsidP="00C85260">
      <w:pPr>
        <w:pStyle w:val="a3"/>
        <w:spacing w:before="0" w:beforeAutospacing="0" w:after="0" w:afterAutospacing="0"/>
        <w:jc w:val="center"/>
        <w:rPr>
          <w:sz w:val="28"/>
          <w:szCs w:val="28"/>
        </w:rPr>
      </w:pPr>
      <w:r w:rsidRPr="00C85260">
        <w:rPr>
          <w:sz w:val="28"/>
          <w:szCs w:val="28"/>
        </w:rPr>
        <w:t xml:space="preserve">Социально значимый </w:t>
      </w:r>
      <w:r w:rsidR="00315A02" w:rsidRPr="00315A02">
        <w:rPr>
          <w:sz w:val="28"/>
          <w:szCs w:val="28"/>
        </w:rPr>
        <w:t>проект:</w:t>
      </w:r>
      <w:r w:rsidR="00315A02" w:rsidRPr="00C85260">
        <w:rPr>
          <w:sz w:val="28"/>
          <w:szCs w:val="28"/>
        </w:rPr>
        <w:t xml:space="preserve"> природоохранное</w:t>
      </w:r>
      <w:r w:rsidR="0029682C" w:rsidRPr="00C85260">
        <w:rPr>
          <w:sz w:val="28"/>
          <w:szCs w:val="28"/>
        </w:rPr>
        <w:t xml:space="preserve"> направление</w:t>
      </w:r>
      <w:r w:rsidR="0029682C" w:rsidRPr="00C85260">
        <w:t>.</w:t>
      </w:r>
    </w:p>
    <w:p w:rsidR="00FA2176" w:rsidRPr="00F27098" w:rsidRDefault="00FA2176" w:rsidP="0029682C">
      <w:pPr>
        <w:spacing w:line="276" w:lineRule="auto"/>
        <w:jc w:val="center"/>
        <w:rPr>
          <w:rFonts w:ascii="Times New Roman" w:hAnsi="Times New Roman" w:cs="Times New Roman"/>
          <w:b/>
          <w:sz w:val="28"/>
          <w:szCs w:val="28"/>
        </w:rPr>
      </w:pPr>
    </w:p>
    <w:p w:rsidR="00FA2176" w:rsidRPr="00C85260" w:rsidRDefault="00FA2176" w:rsidP="0029682C">
      <w:pPr>
        <w:autoSpaceDE w:val="0"/>
        <w:autoSpaceDN w:val="0"/>
        <w:adjustRightInd w:val="0"/>
        <w:spacing w:after="150" w:line="276" w:lineRule="auto"/>
        <w:ind w:left="0"/>
        <w:jc w:val="center"/>
        <w:rPr>
          <w:rFonts w:ascii="Times New Roman" w:hAnsi="Times New Roman" w:cs="Times New Roman"/>
          <w:color w:val="000000"/>
          <w:sz w:val="48"/>
          <w:szCs w:val="28"/>
        </w:rPr>
      </w:pPr>
      <w:r w:rsidRPr="00C85260">
        <w:rPr>
          <w:rFonts w:ascii="Times New Roman" w:hAnsi="Times New Roman" w:cs="Times New Roman"/>
          <w:b/>
          <w:sz w:val="48"/>
          <w:szCs w:val="28"/>
        </w:rPr>
        <w:t>«</w:t>
      </w:r>
      <w:bookmarkStart w:id="0" w:name="page-title"/>
      <w:bookmarkEnd w:id="0"/>
      <w:r w:rsidRPr="00C85260">
        <w:rPr>
          <w:rFonts w:ascii="Times New Roman" w:hAnsi="Times New Roman" w:cs="Times New Roman"/>
          <w:b/>
          <w:bCs/>
          <w:color w:val="000000"/>
          <w:sz w:val="48"/>
          <w:szCs w:val="28"/>
        </w:rPr>
        <w:t>Благоустройство родника села Ключи «Зыряновский ключ»</w:t>
      </w:r>
      <w:r w:rsidR="00C85260" w:rsidRPr="00C85260">
        <w:rPr>
          <w:rFonts w:ascii="Times New Roman" w:hAnsi="Times New Roman" w:cs="Times New Roman"/>
          <w:b/>
          <w:bCs/>
          <w:color w:val="000000"/>
          <w:sz w:val="48"/>
          <w:szCs w:val="28"/>
        </w:rPr>
        <w:t xml:space="preserve"> </w:t>
      </w:r>
      <w:r w:rsidRPr="00C85260">
        <w:rPr>
          <w:rFonts w:ascii="Times New Roman" w:hAnsi="Times New Roman" w:cs="Times New Roman"/>
          <w:color w:val="333333"/>
          <w:sz w:val="48"/>
          <w:szCs w:val="28"/>
        </w:rPr>
        <w:t>»</w:t>
      </w:r>
      <w:r w:rsidR="00C85260" w:rsidRPr="00C85260">
        <w:rPr>
          <w:rFonts w:ascii="Times New Roman" w:hAnsi="Times New Roman" w:cs="Times New Roman"/>
          <w:color w:val="333333"/>
          <w:sz w:val="48"/>
          <w:szCs w:val="28"/>
        </w:rPr>
        <w:t>.</w:t>
      </w:r>
    </w:p>
    <w:p w:rsidR="00FA2176" w:rsidRDefault="00FA2176" w:rsidP="0029682C">
      <w:pPr>
        <w:spacing w:line="276" w:lineRule="auto"/>
        <w:ind w:left="0"/>
        <w:jc w:val="center"/>
        <w:rPr>
          <w:rFonts w:ascii="Times New Roman" w:hAnsi="Times New Roman" w:cs="Times New Roman"/>
          <w:b/>
          <w:sz w:val="28"/>
          <w:szCs w:val="28"/>
        </w:rPr>
      </w:pPr>
    </w:p>
    <w:p w:rsidR="00011EA3" w:rsidRDefault="00011EA3" w:rsidP="0029682C">
      <w:pPr>
        <w:spacing w:line="276" w:lineRule="auto"/>
        <w:ind w:left="0"/>
        <w:jc w:val="center"/>
        <w:rPr>
          <w:rFonts w:ascii="Times New Roman" w:hAnsi="Times New Roman" w:cs="Times New Roman"/>
          <w:b/>
          <w:sz w:val="28"/>
          <w:szCs w:val="28"/>
        </w:rPr>
      </w:pPr>
    </w:p>
    <w:p w:rsidR="00011EA3" w:rsidRDefault="00011EA3" w:rsidP="0029682C">
      <w:pPr>
        <w:spacing w:line="276" w:lineRule="auto"/>
        <w:ind w:left="0"/>
        <w:jc w:val="center"/>
        <w:rPr>
          <w:rFonts w:ascii="Times New Roman" w:hAnsi="Times New Roman" w:cs="Times New Roman"/>
          <w:b/>
          <w:sz w:val="28"/>
          <w:szCs w:val="28"/>
        </w:rPr>
      </w:pPr>
    </w:p>
    <w:p w:rsidR="00011EA3" w:rsidRPr="00F27098" w:rsidRDefault="00011EA3" w:rsidP="00F27098">
      <w:pPr>
        <w:spacing w:line="276" w:lineRule="auto"/>
        <w:ind w:left="0"/>
        <w:rPr>
          <w:rFonts w:ascii="Times New Roman" w:hAnsi="Times New Roman" w:cs="Times New Roman"/>
          <w:b/>
          <w:sz w:val="28"/>
          <w:szCs w:val="28"/>
        </w:rPr>
      </w:pPr>
    </w:p>
    <w:p w:rsidR="00C57A28" w:rsidRDefault="00C57A28" w:rsidP="00C85260">
      <w:pPr>
        <w:spacing w:line="276" w:lineRule="auto"/>
        <w:ind w:left="0"/>
        <w:rPr>
          <w:rFonts w:ascii="Times New Roman" w:hAnsi="Times New Roman" w:cs="Times New Roman"/>
          <w:b/>
          <w:bCs/>
          <w:iCs/>
          <w:sz w:val="28"/>
          <w:szCs w:val="28"/>
        </w:rPr>
      </w:pPr>
    </w:p>
    <w:p w:rsidR="00C57A28" w:rsidRDefault="00C57A28" w:rsidP="00011EA3">
      <w:pPr>
        <w:spacing w:line="276" w:lineRule="auto"/>
        <w:jc w:val="right"/>
        <w:rPr>
          <w:rFonts w:ascii="Times New Roman" w:hAnsi="Times New Roman" w:cs="Times New Roman"/>
          <w:b/>
          <w:bCs/>
          <w:iCs/>
          <w:sz w:val="28"/>
          <w:szCs w:val="28"/>
        </w:rPr>
      </w:pPr>
    </w:p>
    <w:p w:rsidR="0029682C" w:rsidRDefault="00FA2176" w:rsidP="00011EA3">
      <w:pPr>
        <w:spacing w:line="276" w:lineRule="auto"/>
        <w:jc w:val="right"/>
        <w:rPr>
          <w:rFonts w:ascii="Times New Roman" w:hAnsi="Times New Roman" w:cs="Times New Roman"/>
          <w:bCs/>
          <w:sz w:val="28"/>
          <w:szCs w:val="28"/>
        </w:rPr>
      </w:pPr>
      <w:r w:rsidRPr="0029682C">
        <w:rPr>
          <w:rFonts w:ascii="Times New Roman" w:hAnsi="Times New Roman" w:cs="Times New Roman"/>
          <w:b/>
          <w:bCs/>
          <w:iCs/>
          <w:sz w:val="28"/>
          <w:szCs w:val="28"/>
        </w:rPr>
        <w:t xml:space="preserve"> </w:t>
      </w:r>
      <w:r w:rsidRPr="0029682C">
        <w:rPr>
          <w:rFonts w:ascii="Times New Roman" w:hAnsi="Times New Roman" w:cs="Times New Roman"/>
          <w:b/>
          <w:bCs/>
          <w:sz w:val="28"/>
          <w:szCs w:val="28"/>
        </w:rPr>
        <w:t>Выполнила:</w:t>
      </w:r>
      <w:r w:rsidRPr="00F27098">
        <w:rPr>
          <w:rFonts w:ascii="Times New Roman" w:hAnsi="Times New Roman" w:cs="Times New Roman"/>
          <w:bCs/>
          <w:sz w:val="28"/>
          <w:szCs w:val="28"/>
        </w:rPr>
        <w:t xml:space="preserve"> </w:t>
      </w:r>
      <w:r w:rsidR="00011EA3">
        <w:rPr>
          <w:rFonts w:ascii="Times New Roman" w:hAnsi="Times New Roman" w:cs="Times New Roman"/>
          <w:bCs/>
          <w:sz w:val="28"/>
          <w:szCs w:val="28"/>
        </w:rPr>
        <w:t xml:space="preserve">Щапова Юлия </w:t>
      </w:r>
    </w:p>
    <w:p w:rsidR="00FA2176" w:rsidRPr="00F27098" w:rsidRDefault="00011EA3" w:rsidP="00011EA3">
      <w:pPr>
        <w:spacing w:line="276" w:lineRule="auto"/>
        <w:jc w:val="right"/>
        <w:rPr>
          <w:rFonts w:ascii="Times New Roman" w:hAnsi="Times New Roman" w:cs="Times New Roman"/>
          <w:bCs/>
          <w:sz w:val="28"/>
          <w:szCs w:val="28"/>
        </w:rPr>
      </w:pPr>
      <w:r>
        <w:rPr>
          <w:rFonts w:ascii="Times New Roman" w:hAnsi="Times New Roman" w:cs="Times New Roman"/>
          <w:bCs/>
          <w:sz w:val="28"/>
          <w:szCs w:val="28"/>
        </w:rPr>
        <w:t>Васильевна</w:t>
      </w:r>
      <w:r w:rsidR="003E189B">
        <w:rPr>
          <w:rFonts w:ascii="Times New Roman" w:hAnsi="Times New Roman" w:cs="Times New Roman"/>
          <w:bCs/>
          <w:sz w:val="28"/>
          <w:szCs w:val="28"/>
        </w:rPr>
        <w:t>, ученица 10 класса</w:t>
      </w:r>
    </w:p>
    <w:p w:rsidR="00FA2176" w:rsidRPr="00F27098" w:rsidRDefault="00FA2176" w:rsidP="00011EA3">
      <w:pPr>
        <w:spacing w:line="276" w:lineRule="auto"/>
        <w:jc w:val="right"/>
        <w:rPr>
          <w:rFonts w:ascii="Times New Roman" w:hAnsi="Times New Roman" w:cs="Times New Roman"/>
          <w:bCs/>
          <w:sz w:val="28"/>
          <w:szCs w:val="28"/>
        </w:rPr>
      </w:pPr>
    </w:p>
    <w:p w:rsidR="0029682C" w:rsidRDefault="0029682C" w:rsidP="00011EA3">
      <w:pPr>
        <w:spacing w:line="276" w:lineRule="auto"/>
        <w:jc w:val="right"/>
        <w:rPr>
          <w:rFonts w:ascii="Times New Roman" w:hAnsi="Times New Roman" w:cs="Times New Roman"/>
          <w:bCs/>
          <w:sz w:val="28"/>
          <w:szCs w:val="28"/>
        </w:rPr>
      </w:pPr>
      <w:r w:rsidRPr="0029682C">
        <w:rPr>
          <w:rFonts w:ascii="Times New Roman" w:hAnsi="Times New Roman" w:cs="Times New Roman"/>
          <w:b/>
          <w:bCs/>
          <w:sz w:val="28"/>
          <w:szCs w:val="28"/>
        </w:rPr>
        <w:t>Руководитель:</w:t>
      </w:r>
      <w:r>
        <w:rPr>
          <w:rFonts w:ascii="Times New Roman" w:hAnsi="Times New Roman" w:cs="Times New Roman"/>
          <w:bCs/>
          <w:sz w:val="28"/>
          <w:szCs w:val="28"/>
        </w:rPr>
        <w:t xml:space="preserve"> Еремина Ольга </w:t>
      </w:r>
    </w:p>
    <w:p w:rsidR="00FA2176" w:rsidRPr="00F27098" w:rsidRDefault="0029682C" w:rsidP="00011EA3">
      <w:pPr>
        <w:spacing w:line="276" w:lineRule="auto"/>
        <w:jc w:val="right"/>
        <w:rPr>
          <w:rFonts w:ascii="Times New Roman" w:hAnsi="Times New Roman" w:cs="Times New Roman"/>
          <w:bCs/>
          <w:sz w:val="28"/>
          <w:szCs w:val="28"/>
        </w:rPr>
      </w:pPr>
      <w:r>
        <w:rPr>
          <w:rFonts w:ascii="Times New Roman" w:hAnsi="Times New Roman" w:cs="Times New Roman"/>
          <w:bCs/>
          <w:sz w:val="28"/>
          <w:szCs w:val="28"/>
        </w:rPr>
        <w:t>Александровна</w:t>
      </w:r>
    </w:p>
    <w:p w:rsidR="00FA2176" w:rsidRPr="00F27098" w:rsidRDefault="00FA2176" w:rsidP="00011EA3">
      <w:pPr>
        <w:spacing w:line="276" w:lineRule="auto"/>
        <w:jc w:val="right"/>
        <w:rPr>
          <w:rFonts w:ascii="Times New Roman" w:hAnsi="Times New Roman" w:cs="Times New Roman"/>
          <w:bCs/>
          <w:sz w:val="28"/>
          <w:szCs w:val="28"/>
        </w:rPr>
      </w:pPr>
      <w:r w:rsidRPr="00F27098">
        <w:rPr>
          <w:rFonts w:ascii="Times New Roman" w:hAnsi="Times New Roman" w:cs="Times New Roman"/>
          <w:bCs/>
          <w:sz w:val="28"/>
          <w:szCs w:val="28"/>
        </w:rPr>
        <w:t>Учитель биологии.</w:t>
      </w:r>
    </w:p>
    <w:p w:rsidR="00FA2176" w:rsidRPr="00F27098" w:rsidRDefault="00FA2176" w:rsidP="00011EA3">
      <w:pPr>
        <w:spacing w:line="276" w:lineRule="auto"/>
        <w:jc w:val="right"/>
        <w:rPr>
          <w:rFonts w:ascii="Times New Roman" w:hAnsi="Times New Roman" w:cs="Times New Roman"/>
          <w:b/>
          <w:sz w:val="28"/>
          <w:szCs w:val="28"/>
        </w:rPr>
      </w:pPr>
    </w:p>
    <w:p w:rsidR="00FA2176" w:rsidRPr="00F27098" w:rsidRDefault="00FA2176" w:rsidP="00011EA3">
      <w:pPr>
        <w:spacing w:line="276" w:lineRule="auto"/>
        <w:jc w:val="right"/>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FA2176" w:rsidRPr="00F27098" w:rsidRDefault="00FA2176" w:rsidP="00F27098">
      <w:pPr>
        <w:spacing w:line="276" w:lineRule="auto"/>
        <w:ind w:left="5940"/>
        <w:rPr>
          <w:rFonts w:ascii="Times New Roman" w:hAnsi="Times New Roman" w:cs="Times New Roman"/>
          <w:b/>
          <w:sz w:val="28"/>
          <w:szCs w:val="28"/>
        </w:rPr>
      </w:pPr>
    </w:p>
    <w:p w:rsidR="00011EA3" w:rsidRPr="0029682C" w:rsidRDefault="00FA2176" w:rsidP="0029682C">
      <w:pPr>
        <w:spacing w:line="276" w:lineRule="auto"/>
        <w:ind w:left="0"/>
        <w:jc w:val="center"/>
        <w:rPr>
          <w:rFonts w:ascii="Times New Roman" w:hAnsi="Times New Roman" w:cs="Times New Roman"/>
          <w:sz w:val="28"/>
          <w:szCs w:val="28"/>
        </w:rPr>
      </w:pPr>
      <w:r w:rsidRPr="00F27098">
        <w:rPr>
          <w:rFonts w:ascii="Times New Roman" w:hAnsi="Times New Roman" w:cs="Times New Roman"/>
          <w:sz w:val="28"/>
          <w:szCs w:val="28"/>
        </w:rPr>
        <w:t>Ключи, 2025 год.</w:t>
      </w:r>
    </w:p>
    <w:p w:rsidR="008B38F0" w:rsidRDefault="008B38F0" w:rsidP="00282C6A">
      <w:pPr>
        <w:spacing w:line="240" w:lineRule="auto"/>
        <w:ind w:left="0"/>
        <w:rPr>
          <w:rFonts w:ascii="Times New Roman" w:hAnsi="Times New Roman" w:cs="Times New Roman"/>
          <w:b/>
          <w:bCs/>
          <w:sz w:val="28"/>
          <w:szCs w:val="28"/>
        </w:rPr>
      </w:pPr>
      <w:r w:rsidRPr="00011EA3">
        <w:rPr>
          <w:rFonts w:ascii="Times New Roman" w:hAnsi="Times New Roman" w:cs="Times New Roman"/>
          <w:b/>
          <w:bCs/>
          <w:sz w:val="28"/>
          <w:szCs w:val="28"/>
        </w:rPr>
        <w:lastRenderedPageBreak/>
        <w:t>1.Введение.</w:t>
      </w:r>
    </w:p>
    <w:p w:rsidR="00282C6A" w:rsidRPr="00282C6A" w:rsidRDefault="00282C6A" w:rsidP="00414C57">
      <w:pPr>
        <w:spacing w:line="240" w:lineRule="auto"/>
        <w:ind w:left="0" w:firstLine="709"/>
        <w:rPr>
          <w:rFonts w:ascii="Times New Roman" w:hAnsi="Times New Roman" w:cs="Times New Roman"/>
          <w:b/>
          <w:bCs/>
          <w:sz w:val="28"/>
          <w:szCs w:val="28"/>
        </w:rPr>
      </w:pPr>
    </w:p>
    <w:p w:rsidR="003E1F3C" w:rsidRPr="00AE5C2B" w:rsidRDefault="003E1F3C" w:rsidP="003E1F3C">
      <w:pPr>
        <w:spacing w:after="100" w:afterAutospacing="1" w:line="276" w:lineRule="auto"/>
        <w:ind w:left="0" w:firstLine="709"/>
        <w:rPr>
          <w:rFonts w:ascii="Times New Roman" w:hAnsi="Times New Roman"/>
          <w:sz w:val="28"/>
          <w:szCs w:val="28"/>
          <w:lang w:eastAsia="ru-RU"/>
        </w:rPr>
      </w:pPr>
      <w:r w:rsidRPr="00AE5C2B">
        <w:rPr>
          <w:rFonts w:ascii="Times New Roman" w:hAnsi="Times New Roman"/>
          <w:sz w:val="28"/>
          <w:szCs w:val="28"/>
          <w:lang w:eastAsia="ru-RU"/>
        </w:rPr>
        <w:t>     Родники представляют собой уникальные природные объекты, имеющие значительную научную ценность как памятники природы. Они являются центральным компонентом окружающих их ландшафтов, повышают их эстетические свойства. Родники являются стратегическими объектами природы. При возникновении чрезвычайной ситуации они могут выступать как единственные источники питьевой воды для населения.</w:t>
      </w:r>
    </w:p>
    <w:p w:rsidR="003E1F3C" w:rsidRPr="00AE5C2B" w:rsidRDefault="003E1F3C" w:rsidP="003E1F3C">
      <w:pPr>
        <w:spacing w:after="100" w:afterAutospacing="1" w:line="276" w:lineRule="auto"/>
        <w:ind w:left="0" w:firstLine="709"/>
        <w:rPr>
          <w:rFonts w:ascii="Times New Roman" w:hAnsi="Times New Roman"/>
          <w:sz w:val="28"/>
          <w:szCs w:val="28"/>
          <w:lang w:eastAsia="ru-RU"/>
        </w:rPr>
      </w:pPr>
      <w:r w:rsidRPr="00AE5C2B">
        <w:rPr>
          <w:rFonts w:ascii="Times New Roman" w:hAnsi="Times New Roman"/>
          <w:sz w:val="28"/>
          <w:szCs w:val="28"/>
        </w:rPr>
        <w:t xml:space="preserve">     Родник в с. Ключи существует с незапамятных времен. В  книге Я. Л. Герштейна "Край наш ирбитский" указывается, что село Ключи было основано в 1639 году Михаилом Зыряновым, отселившимся на это место вместе с четырьмя крестьянами из Ницинской слободы. По местным преданиям, свои дворы первопоселенцы поставили на Хариной горе, что возвышается на северо-западной окраине села. У ее подножья било несколько ключей, поэтому вновь появившаяся деревенька первоначально носила два названия - Ключевская и Зырянский ключ. До русских это место населяли татары.</w:t>
      </w:r>
      <w:r>
        <w:rPr>
          <w:rFonts w:ascii="Times New Roman" w:hAnsi="Times New Roman"/>
          <w:sz w:val="28"/>
          <w:szCs w:val="28"/>
          <w:lang w:eastAsia="ru-RU"/>
        </w:rPr>
        <w:t xml:space="preserve"> </w:t>
      </w:r>
      <w:r w:rsidRPr="00AE5C2B">
        <w:rPr>
          <w:rFonts w:ascii="Times New Roman" w:hAnsi="Times New Roman"/>
          <w:sz w:val="28"/>
          <w:szCs w:val="28"/>
          <w:lang w:eastAsia="ru-RU"/>
        </w:rPr>
        <w:t>Впервые данные  события и названия упоминаются еще в 18 веке в трудах известного исследователя Г.Ф. Миллера (т.2, параграф 61) «История Сибири».</w:t>
      </w:r>
      <w:r>
        <w:rPr>
          <w:rFonts w:ascii="Times New Roman" w:hAnsi="Times New Roman"/>
          <w:sz w:val="28"/>
          <w:szCs w:val="28"/>
          <w:lang w:eastAsia="ru-RU"/>
        </w:rPr>
        <w:t xml:space="preserve"> </w:t>
      </w:r>
      <w:r w:rsidRPr="00AE5C2B">
        <w:rPr>
          <w:rFonts w:ascii="Times New Roman" w:hAnsi="Times New Roman"/>
          <w:sz w:val="28"/>
          <w:szCs w:val="28"/>
          <w:lang w:eastAsia="ru-RU"/>
        </w:rPr>
        <w:t>Таким образом, родник в с. Ключи издавна и до сих пор используется местным населением , поэтому его благоустройство  имеет большое значение.</w:t>
      </w:r>
    </w:p>
    <w:p w:rsidR="003E1F3C" w:rsidRPr="00AE5C2B" w:rsidRDefault="003E1F3C" w:rsidP="003E1F3C">
      <w:pPr>
        <w:spacing w:after="100" w:afterAutospacing="1" w:line="276" w:lineRule="auto"/>
        <w:ind w:left="0" w:firstLine="709"/>
        <w:rPr>
          <w:rFonts w:ascii="Times New Roman" w:hAnsi="Times New Roman"/>
          <w:sz w:val="28"/>
          <w:szCs w:val="28"/>
          <w:lang w:eastAsia="ru-RU"/>
        </w:rPr>
      </w:pPr>
      <w:r w:rsidRPr="00AE5C2B">
        <w:rPr>
          <w:rFonts w:ascii="Times New Roman" w:hAnsi="Times New Roman"/>
          <w:sz w:val="28"/>
          <w:szCs w:val="28"/>
          <w:lang w:eastAsia="ru-RU"/>
        </w:rPr>
        <w:t xml:space="preserve">    Долгие годы к источнику люди добирались по узкой неудобной тропинке, которую еще  и размывали дожди. Впервые благоустройством  ключа  в начале 2000-х годов занялся местный житель Шакиров Нацих Шарифович.  За счет собственных средств по личной инициативе он , как смог, выровнял склон, сколотил деревянные сходни к источнику, построил над ним будку, а рядом_ беседку.  В результате, жители получили не только удобный доступ к роднику, но и место для отдыха. Эти преобразования оказались очень своевременными, потому что зимы оказались морозными. Температура воздуха опускалась до -50 градусов. Водопровод в половине села перемерз и спасением оказался ключ и беседка, где можно было набрать воды и хотя бы немного  отогреться. К сожалению, через несколько лет неизвестные лица сожгли все деревянные постройки.</w:t>
      </w:r>
    </w:p>
    <w:p w:rsidR="003E1F3C" w:rsidRPr="00AE5C2B" w:rsidRDefault="003E1F3C" w:rsidP="003E1F3C">
      <w:pPr>
        <w:spacing w:after="100" w:afterAutospacing="1" w:line="276" w:lineRule="auto"/>
        <w:ind w:left="0" w:firstLine="709"/>
        <w:rPr>
          <w:rFonts w:ascii="Times New Roman" w:hAnsi="Times New Roman"/>
          <w:sz w:val="28"/>
          <w:szCs w:val="28"/>
          <w:lang w:eastAsia="ru-RU"/>
        </w:rPr>
      </w:pPr>
      <w:r w:rsidRPr="00AE5C2B">
        <w:rPr>
          <w:rFonts w:ascii="Times New Roman" w:hAnsi="Times New Roman"/>
          <w:sz w:val="28"/>
          <w:szCs w:val="28"/>
          <w:lang w:eastAsia="ru-RU"/>
        </w:rPr>
        <w:t>В 2012</w:t>
      </w:r>
      <w:r>
        <w:rPr>
          <w:rFonts w:ascii="Times New Roman" w:hAnsi="Times New Roman"/>
          <w:sz w:val="28"/>
          <w:szCs w:val="28"/>
          <w:lang w:eastAsia="ru-RU"/>
        </w:rPr>
        <w:t xml:space="preserve"> </w:t>
      </w:r>
      <w:r w:rsidRPr="00AE5C2B">
        <w:rPr>
          <w:rFonts w:ascii="Times New Roman" w:hAnsi="Times New Roman"/>
          <w:sz w:val="28"/>
          <w:szCs w:val="28"/>
          <w:lang w:eastAsia="ru-RU"/>
        </w:rPr>
        <w:t xml:space="preserve">году, по инициативе Ключевской администрации, силами ИП Щитова Эдуарда Анатольевича была облагорожена территория </w:t>
      </w:r>
      <w:r w:rsidRPr="00AE5C2B">
        <w:rPr>
          <w:rFonts w:ascii="Times New Roman" w:hAnsi="Times New Roman"/>
          <w:sz w:val="28"/>
          <w:szCs w:val="28"/>
          <w:lang w:eastAsia="ru-RU"/>
        </w:rPr>
        <w:lastRenderedPageBreak/>
        <w:t>Зыряновского ключа. С помощью строительной техники перемещено большое количество грунта для выравнивания склона и укладки бетонных плит. Установлены перила.</w:t>
      </w:r>
      <w:r>
        <w:rPr>
          <w:rFonts w:ascii="Times New Roman" w:hAnsi="Times New Roman"/>
          <w:sz w:val="28"/>
          <w:szCs w:val="28"/>
          <w:lang w:eastAsia="ru-RU"/>
        </w:rPr>
        <w:t xml:space="preserve"> </w:t>
      </w:r>
      <w:r w:rsidRPr="00AE5C2B">
        <w:rPr>
          <w:rFonts w:ascii="Times New Roman" w:hAnsi="Times New Roman"/>
          <w:sz w:val="28"/>
          <w:szCs w:val="28"/>
          <w:lang w:eastAsia="ru-RU"/>
        </w:rPr>
        <w:t>Высажены деревья. Несколько источников воды было объединено и направлено в один  бетонный резервуар для усиления скорости водостока. Но в резервуаре вода стала застаиваться и качество ее ухудшилось.</w:t>
      </w:r>
    </w:p>
    <w:p w:rsidR="003E1F3C" w:rsidRPr="00AE5C2B" w:rsidRDefault="003E1F3C" w:rsidP="003E1F3C">
      <w:pPr>
        <w:spacing w:after="100" w:afterAutospacing="1" w:line="276" w:lineRule="auto"/>
        <w:ind w:left="0" w:firstLine="709"/>
        <w:rPr>
          <w:rFonts w:ascii="Times New Roman" w:hAnsi="Times New Roman"/>
          <w:sz w:val="28"/>
          <w:szCs w:val="28"/>
          <w:lang w:eastAsia="ru-RU"/>
        </w:rPr>
      </w:pPr>
      <w:r w:rsidRPr="00AE5C2B">
        <w:rPr>
          <w:rFonts w:ascii="Times New Roman" w:hAnsi="Times New Roman"/>
          <w:sz w:val="28"/>
          <w:szCs w:val="28"/>
          <w:lang w:eastAsia="ru-RU"/>
        </w:rPr>
        <w:t>В 2015</w:t>
      </w:r>
      <w:r>
        <w:rPr>
          <w:rFonts w:ascii="Times New Roman" w:hAnsi="Times New Roman"/>
          <w:sz w:val="28"/>
          <w:szCs w:val="28"/>
          <w:lang w:eastAsia="ru-RU"/>
        </w:rPr>
        <w:t xml:space="preserve"> году</w:t>
      </w:r>
      <w:r w:rsidRPr="00AE5C2B">
        <w:rPr>
          <w:rFonts w:ascii="Times New Roman" w:hAnsi="Times New Roman"/>
          <w:sz w:val="28"/>
          <w:szCs w:val="28"/>
          <w:lang w:eastAsia="ru-RU"/>
        </w:rPr>
        <w:t>, с учетом опыта и выявленных недостатков в период эксплуатации родника, сотрудниками ИП Щитова Э.А. был осуществлен текущий ремонт и внесены существенные конструктивные изменения в обустройство источника.</w:t>
      </w:r>
    </w:p>
    <w:p w:rsidR="00282C6A" w:rsidRPr="003E1F3C" w:rsidRDefault="003E1F3C" w:rsidP="003E1F3C">
      <w:pPr>
        <w:spacing w:after="100" w:afterAutospacing="1" w:line="276" w:lineRule="auto"/>
        <w:ind w:left="0" w:firstLine="709"/>
        <w:rPr>
          <w:rFonts w:ascii="Times New Roman" w:hAnsi="Times New Roman"/>
          <w:sz w:val="28"/>
          <w:szCs w:val="28"/>
          <w:lang w:eastAsia="ru-RU"/>
        </w:rPr>
      </w:pPr>
      <w:r w:rsidRPr="00AE5C2B">
        <w:rPr>
          <w:rFonts w:ascii="Times New Roman" w:hAnsi="Times New Roman"/>
          <w:sz w:val="28"/>
          <w:szCs w:val="28"/>
          <w:lang w:eastAsia="ru-RU"/>
        </w:rPr>
        <w:t xml:space="preserve"> Вот уже 10 лет родник не благоустраивался. Деревянные конструкции обветшали. Количество населения, пользующего водой Зырянского ключа, все увеличивается, даже из города Ирбит приезжает много людей. Воды набирают много, по200-300литров, поэтому на ключе постоянно очереди, тем более, что после</w:t>
      </w:r>
      <w:r>
        <w:rPr>
          <w:rFonts w:ascii="Times New Roman" w:hAnsi="Times New Roman"/>
          <w:sz w:val="28"/>
          <w:szCs w:val="28"/>
          <w:lang w:eastAsia="ru-RU"/>
        </w:rPr>
        <w:t>дние годы были засушливыми и объем воды значительно уменьшился.</w:t>
      </w:r>
    </w:p>
    <w:p w:rsidR="0067494E" w:rsidRDefault="00282C6A" w:rsidP="003E1F3C">
      <w:pPr>
        <w:spacing w:line="240" w:lineRule="auto"/>
        <w:ind w:left="0" w:firstLine="709"/>
        <w:rPr>
          <w:rFonts w:ascii="Times New Roman" w:hAnsi="Times New Roman" w:cs="Times New Roman"/>
          <w:sz w:val="28"/>
          <w:szCs w:val="28"/>
        </w:rPr>
      </w:pPr>
      <w:r w:rsidRPr="00282C6A">
        <w:rPr>
          <w:rFonts w:ascii="Times New Roman" w:hAnsi="Times New Roman" w:cs="Times New Roman"/>
          <w:sz w:val="28"/>
          <w:szCs w:val="28"/>
        </w:rPr>
        <w:t xml:space="preserve">Проект по благоустройству родника имеет высокую социальную значимость, </w:t>
      </w:r>
      <w:r w:rsidR="0067494E">
        <w:rPr>
          <w:rFonts w:ascii="Times New Roman" w:hAnsi="Times New Roman" w:cs="Times New Roman"/>
          <w:sz w:val="28"/>
          <w:szCs w:val="28"/>
        </w:rPr>
        <w:t>как показало анкетирование жителей села ключи, все опрошенные пользуются водой из родника «Зыряно</w:t>
      </w:r>
      <w:r w:rsidR="003E1F3C">
        <w:rPr>
          <w:rFonts w:ascii="Times New Roman" w:hAnsi="Times New Roman" w:cs="Times New Roman"/>
          <w:sz w:val="28"/>
          <w:szCs w:val="28"/>
        </w:rPr>
        <w:t>вский ключ» (Приложение №1</w:t>
      </w:r>
      <w:r w:rsidR="0067494E">
        <w:rPr>
          <w:rFonts w:ascii="Times New Roman" w:hAnsi="Times New Roman" w:cs="Times New Roman"/>
          <w:sz w:val="28"/>
          <w:szCs w:val="28"/>
        </w:rPr>
        <w:t>). Большинство людей не удовлетворены состоянием родника</w:t>
      </w:r>
      <w:r w:rsidRPr="00282C6A">
        <w:rPr>
          <w:rFonts w:ascii="Times New Roman" w:hAnsi="Times New Roman" w:cs="Times New Roman"/>
          <w:sz w:val="28"/>
          <w:szCs w:val="28"/>
        </w:rPr>
        <w:t xml:space="preserve"> </w:t>
      </w:r>
      <w:r w:rsidR="0067494E">
        <w:rPr>
          <w:rFonts w:ascii="Times New Roman" w:hAnsi="Times New Roman" w:cs="Times New Roman"/>
          <w:sz w:val="28"/>
          <w:szCs w:val="28"/>
        </w:rPr>
        <w:t>и хотели бы видеть родник более чистым, благоустроенным и красивым местом села - это все они выбрали в анкетировании.</w:t>
      </w:r>
    </w:p>
    <w:p w:rsidR="00D8582D" w:rsidRDefault="00D8582D" w:rsidP="003E1F3C">
      <w:pPr>
        <w:spacing w:line="240" w:lineRule="auto"/>
        <w:ind w:left="0" w:firstLine="709"/>
        <w:rPr>
          <w:rFonts w:ascii="Times New Roman" w:hAnsi="Times New Roman" w:cs="Times New Roman"/>
          <w:sz w:val="28"/>
          <w:szCs w:val="28"/>
        </w:rPr>
      </w:pPr>
    </w:p>
    <w:p w:rsidR="00D8582D" w:rsidRDefault="00D8582D" w:rsidP="003E1F3C">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Родник является важным природным объектом села Ключи, который используется местными жителями для питья и бытовых нужд. Однако прилегающая территория требует благоустройства, чтобы сделать её более удобной и безопасной для посещения. Волонтёрская группа планирует провести работы по улучшению состояния территории, созданию условий для комфортного отдыха и сохранению экологической ценности этого места.</w:t>
      </w:r>
    </w:p>
    <w:p w:rsidR="0067494E" w:rsidRDefault="0067494E" w:rsidP="003E1F3C">
      <w:pPr>
        <w:spacing w:line="240" w:lineRule="auto"/>
        <w:ind w:left="0" w:firstLine="709"/>
        <w:rPr>
          <w:rFonts w:ascii="Times New Roman" w:hAnsi="Times New Roman" w:cs="Times New Roman"/>
          <w:sz w:val="28"/>
          <w:szCs w:val="28"/>
        </w:rPr>
      </w:pPr>
    </w:p>
    <w:p w:rsidR="005C4997" w:rsidRDefault="001852E3" w:rsidP="003E1F3C">
      <w:pPr>
        <w:spacing w:line="240" w:lineRule="auto"/>
        <w:ind w:left="0" w:firstLine="709"/>
        <w:rPr>
          <w:rFonts w:ascii="Times New Roman" w:hAnsi="Times New Roman" w:cs="Times New Roman"/>
          <w:sz w:val="28"/>
          <w:szCs w:val="28"/>
        </w:rPr>
      </w:pPr>
      <w:r w:rsidRPr="007D0085">
        <w:rPr>
          <w:rFonts w:ascii="Times New Roman" w:hAnsi="Times New Roman" w:cs="Times New Roman"/>
          <w:b/>
          <w:sz w:val="28"/>
          <w:szCs w:val="28"/>
        </w:rPr>
        <w:t>Цель проекта:</w:t>
      </w:r>
      <w:r>
        <w:rPr>
          <w:rFonts w:ascii="Times New Roman" w:hAnsi="Times New Roman" w:cs="Times New Roman"/>
          <w:sz w:val="28"/>
          <w:szCs w:val="28"/>
        </w:rPr>
        <w:t xml:space="preserve"> </w:t>
      </w:r>
    </w:p>
    <w:p w:rsidR="005C4997" w:rsidRDefault="005C4997" w:rsidP="003E1F3C">
      <w:pPr>
        <w:spacing w:line="240" w:lineRule="auto"/>
        <w:ind w:left="0" w:firstLine="709"/>
        <w:rPr>
          <w:rFonts w:ascii="Times New Roman" w:hAnsi="Times New Roman" w:cs="Times New Roman"/>
          <w:sz w:val="28"/>
          <w:szCs w:val="28"/>
        </w:rPr>
      </w:pPr>
    </w:p>
    <w:p w:rsidR="001852E3" w:rsidRPr="001852E3" w:rsidRDefault="0067494E" w:rsidP="003E1F3C">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Благоустройство</w:t>
      </w:r>
      <w:r w:rsidR="001852E3" w:rsidRPr="001852E3">
        <w:rPr>
          <w:rFonts w:ascii="Times New Roman" w:hAnsi="Times New Roman" w:cs="Times New Roman"/>
          <w:sz w:val="28"/>
          <w:szCs w:val="28"/>
        </w:rPr>
        <w:t xml:space="preserve"> прилегаю</w:t>
      </w:r>
      <w:r>
        <w:rPr>
          <w:rFonts w:ascii="Times New Roman" w:hAnsi="Times New Roman" w:cs="Times New Roman"/>
          <w:sz w:val="28"/>
          <w:szCs w:val="28"/>
        </w:rPr>
        <w:t>щей территории родника, создание</w:t>
      </w:r>
      <w:r w:rsidR="001852E3" w:rsidRPr="001852E3">
        <w:rPr>
          <w:rFonts w:ascii="Times New Roman" w:hAnsi="Times New Roman" w:cs="Times New Roman"/>
          <w:sz w:val="28"/>
          <w:szCs w:val="28"/>
        </w:rPr>
        <w:t xml:space="preserve"> комфортных условий для отдыха и обеспечении сохранности природного объекта.</w:t>
      </w:r>
    </w:p>
    <w:p w:rsidR="007D0085" w:rsidRDefault="007D0085" w:rsidP="003E1F3C">
      <w:pPr>
        <w:spacing w:line="240" w:lineRule="auto"/>
        <w:ind w:left="0" w:firstLine="709"/>
        <w:rPr>
          <w:rFonts w:ascii="Times New Roman" w:hAnsi="Times New Roman" w:cs="Times New Roman"/>
          <w:b/>
          <w:sz w:val="28"/>
          <w:szCs w:val="28"/>
          <w:u w:val="single"/>
        </w:rPr>
      </w:pPr>
    </w:p>
    <w:p w:rsidR="001852E3" w:rsidRPr="007D0085" w:rsidRDefault="001852E3" w:rsidP="003E1F3C">
      <w:pPr>
        <w:spacing w:line="240" w:lineRule="auto"/>
        <w:ind w:left="0" w:firstLine="709"/>
        <w:rPr>
          <w:rFonts w:ascii="Times New Roman" w:hAnsi="Times New Roman" w:cs="Times New Roman"/>
          <w:b/>
          <w:sz w:val="28"/>
          <w:szCs w:val="28"/>
        </w:rPr>
      </w:pPr>
      <w:r w:rsidRPr="007D0085">
        <w:rPr>
          <w:rFonts w:ascii="Times New Roman" w:hAnsi="Times New Roman" w:cs="Times New Roman"/>
          <w:b/>
          <w:sz w:val="28"/>
          <w:szCs w:val="28"/>
        </w:rPr>
        <w:t>Задачи проекта</w:t>
      </w:r>
    </w:p>
    <w:p w:rsidR="001852E3" w:rsidRPr="007D0085" w:rsidRDefault="001852E3" w:rsidP="003E1F3C">
      <w:pPr>
        <w:pStyle w:val="a7"/>
        <w:numPr>
          <w:ilvl w:val="0"/>
          <w:numId w:val="6"/>
        </w:numPr>
        <w:spacing w:line="240" w:lineRule="auto"/>
        <w:ind w:firstLine="709"/>
        <w:rPr>
          <w:rFonts w:ascii="Times New Roman" w:hAnsi="Times New Roman" w:cs="Times New Roman"/>
          <w:sz w:val="28"/>
          <w:szCs w:val="28"/>
        </w:rPr>
      </w:pPr>
      <w:r w:rsidRPr="007D0085">
        <w:rPr>
          <w:rFonts w:ascii="Times New Roman" w:hAnsi="Times New Roman" w:cs="Times New Roman"/>
          <w:sz w:val="28"/>
          <w:szCs w:val="28"/>
        </w:rPr>
        <w:t>Составить общую характеристику родника.</w:t>
      </w:r>
    </w:p>
    <w:p w:rsidR="007D0085" w:rsidRPr="007D0085" w:rsidRDefault="001852E3" w:rsidP="003E1F3C">
      <w:pPr>
        <w:pStyle w:val="a7"/>
        <w:numPr>
          <w:ilvl w:val="0"/>
          <w:numId w:val="6"/>
        </w:numPr>
        <w:spacing w:line="240" w:lineRule="auto"/>
        <w:ind w:firstLine="709"/>
        <w:rPr>
          <w:rFonts w:ascii="Times New Roman" w:hAnsi="Times New Roman" w:cs="Times New Roman"/>
          <w:sz w:val="28"/>
          <w:szCs w:val="28"/>
        </w:rPr>
      </w:pPr>
      <w:r w:rsidRPr="007D0085">
        <w:rPr>
          <w:rFonts w:ascii="Times New Roman" w:hAnsi="Times New Roman" w:cs="Times New Roman"/>
          <w:sz w:val="28"/>
          <w:szCs w:val="28"/>
        </w:rPr>
        <w:t>Провести анкетирование жителей села Ключи.</w:t>
      </w:r>
    </w:p>
    <w:p w:rsidR="001852E3" w:rsidRPr="007D0085" w:rsidRDefault="007D0085" w:rsidP="003E1F3C">
      <w:pPr>
        <w:pStyle w:val="a7"/>
        <w:numPr>
          <w:ilvl w:val="0"/>
          <w:numId w:val="6"/>
        </w:numPr>
        <w:spacing w:line="240" w:lineRule="auto"/>
        <w:ind w:firstLine="709"/>
        <w:rPr>
          <w:rFonts w:ascii="Times New Roman" w:hAnsi="Times New Roman" w:cs="Times New Roman"/>
          <w:sz w:val="28"/>
          <w:szCs w:val="28"/>
        </w:rPr>
      </w:pPr>
      <w:r w:rsidRPr="007D0085">
        <w:rPr>
          <w:rFonts w:ascii="Times New Roman" w:hAnsi="Times New Roman" w:cs="Times New Roman"/>
          <w:sz w:val="28"/>
          <w:szCs w:val="28"/>
        </w:rPr>
        <w:lastRenderedPageBreak/>
        <w:t>Организовать помощь спонсоров в реализации проекта по благоустройству родника «Зыряновский Ключ»</w:t>
      </w:r>
    </w:p>
    <w:p w:rsidR="001852E3" w:rsidRDefault="007D0085" w:rsidP="003E1F3C">
      <w:pPr>
        <w:pStyle w:val="a7"/>
        <w:numPr>
          <w:ilvl w:val="0"/>
          <w:numId w:val="6"/>
        </w:numPr>
        <w:spacing w:line="240" w:lineRule="auto"/>
        <w:ind w:firstLine="709"/>
        <w:rPr>
          <w:rFonts w:ascii="Times New Roman" w:hAnsi="Times New Roman" w:cs="Times New Roman"/>
          <w:sz w:val="28"/>
          <w:szCs w:val="28"/>
        </w:rPr>
      </w:pPr>
      <w:r>
        <w:rPr>
          <w:rFonts w:ascii="Times New Roman" w:hAnsi="Times New Roman" w:cs="Times New Roman"/>
          <w:sz w:val="28"/>
          <w:szCs w:val="28"/>
        </w:rPr>
        <w:t>Создание зоны отдыха.</w:t>
      </w:r>
    </w:p>
    <w:p w:rsidR="007060BF" w:rsidRDefault="007060BF" w:rsidP="003E1F3C">
      <w:pPr>
        <w:spacing w:line="240" w:lineRule="auto"/>
        <w:ind w:firstLine="709"/>
        <w:rPr>
          <w:rFonts w:ascii="Times New Roman" w:hAnsi="Times New Roman" w:cs="Times New Roman"/>
          <w:b/>
          <w:sz w:val="28"/>
          <w:szCs w:val="28"/>
        </w:rPr>
      </w:pPr>
    </w:p>
    <w:p w:rsidR="001B5B67" w:rsidRDefault="001B5B67" w:rsidP="003E1F3C">
      <w:pPr>
        <w:spacing w:line="240" w:lineRule="auto"/>
        <w:ind w:firstLine="709"/>
        <w:rPr>
          <w:rFonts w:ascii="Times New Roman" w:hAnsi="Times New Roman" w:cs="Times New Roman"/>
          <w:b/>
          <w:sz w:val="28"/>
          <w:szCs w:val="28"/>
        </w:rPr>
      </w:pPr>
      <w:r w:rsidRPr="001B5B67">
        <w:rPr>
          <w:rFonts w:ascii="Times New Roman" w:hAnsi="Times New Roman" w:cs="Times New Roman"/>
          <w:b/>
          <w:sz w:val="28"/>
          <w:szCs w:val="28"/>
        </w:rPr>
        <w:t>Целевая аудитория проекта:</w:t>
      </w:r>
      <w:r w:rsidR="003E189B">
        <w:rPr>
          <w:rFonts w:ascii="Times New Roman" w:hAnsi="Times New Roman" w:cs="Times New Roman"/>
          <w:b/>
          <w:sz w:val="28"/>
          <w:szCs w:val="28"/>
        </w:rPr>
        <w:t xml:space="preserve"> </w:t>
      </w:r>
      <w:r w:rsidR="003E189B" w:rsidRPr="003E189B">
        <w:rPr>
          <w:rFonts w:ascii="Times New Roman" w:hAnsi="Times New Roman" w:cs="Times New Roman"/>
          <w:sz w:val="28"/>
          <w:szCs w:val="28"/>
        </w:rPr>
        <w:t>Посетители родника «Зыряновский ключ»</w:t>
      </w:r>
      <w:r w:rsidR="003E189B">
        <w:rPr>
          <w:rFonts w:ascii="Times New Roman" w:hAnsi="Times New Roman" w:cs="Times New Roman"/>
          <w:sz w:val="28"/>
          <w:szCs w:val="28"/>
        </w:rPr>
        <w:t>.</w:t>
      </w:r>
    </w:p>
    <w:p w:rsidR="007060BF" w:rsidRDefault="007060BF" w:rsidP="003E1F3C">
      <w:pPr>
        <w:spacing w:line="240" w:lineRule="auto"/>
        <w:ind w:firstLine="709"/>
        <w:rPr>
          <w:rFonts w:ascii="Times New Roman" w:hAnsi="Times New Roman" w:cs="Times New Roman"/>
          <w:b/>
          <w:sz w:val="28"/>
          <w:szCs w:val="28"/>
        </w:rPr>
      </w:pPr>
    </w:p>
    <w:p w:rsidR="001B5B67" w:rsidRDefault="001B5B67" w:rsidP="003E1F3C">
      <w:pPr>
        <w:spacing w:line="240" w:lineRule="auto"/>
        <w:ind w:left="0" w:firstLine="709"/>
        <w:rPr>
          <w:rFonts w:ascii="Times New Roman" w:hAnsi="Times New Roman" w:cs="Times New Roman"/>
          <w:sz w:val="28"/>
          <w:szCs w:val="28"/>
        </w:rPr>
      </w:pPr>
      <w:r>
        <w:rPr>
          <w:rFonts w:ascii="Times New Roman" w:hAnsi="Times New Roman" w:cs="Times New Roman"/>
          <w:b/>
          <w:sz w:val="28"/>
          <w:szCs w:val="28"/>
        </w:rPr>
        <w:t>География проекта:</w:t>
      </w:r>
      <w:r w:rsidRPr="001B5B67">
        <w:rPr>
          <w:rFonts w:ascii="Times New Roman" w:hAnsi="Times New Roman" w:cs="Times New Roman"/>
          <w:sz w:val="28"/>
          <w:szCs w:val="28"/>
        </w:rPr>
        <w:t xml:space="preserve"> </w:t>
      </w:r>
      <w:r>
        <w:rPr>
          <w:rFonts w:ascii="Times New Roman" w:hAnsi="Times New Roman" w:cs="Times New Roman"/>
          <w:sz w:val="28"/>
          <w:szCs w:val="28"/>
        </w:rPr>
        <w:t xml:space="preserve">Родник «Зыряновский ключ», </w:t>
      </w:r>
      <w:r w:rsidRPr="007B3E82">
        <w:rPr>
          <w:rFonts w:ascii="Times New Roman" w:hAnsi="Times New Roman" w:cs="Times New Roman"/>
          <w:sz w:val="28"/>
          <w:szCs w:val="28"/>
        </w:rPr>
        <w:t xml:space="preserve"> расположен</w:t>
      </w:r>
      <w:r>
        <w:rPr>
          <w:rFonts w:ascii="Times New Roman" w:hAnsi="Times New Roman" w:cs="Times New Roman"/>
          <w:sz w:val="28"/>
          <w:szCs w:val="28"/>
        </w:rPr>
        <w:t>ный</w:t>
      </w:r>
      <w:r w:rsidRPr="007B3E82">
        <w:rPr>
          <w:rFonts w:ascii="Times New Roman" w:hAnsi="Times New Roman" w:cs="Times New Roman"/>
          <w:sz w:val="28"/>
          <w:szCs w:val="28"/>
        </w:rPr>
        <w:t xml:space="preserve"> по адресу - Ирбитский район, с. Ключи, ул. Пролетарская, 1</w:t>
      </w:r>
      <w:r>
        <w:rPr>
          <w:rFonts w:ascii="Times New Roman" w:hAnsi="Times New Roman" w:cs="Times New Roman"/>
          <w:sz w:val="28"/>
          <w:szCs w:val="28"/>
        </w:rPr>
        <w:t>.</w:t>
      </w:r>
    </w:p>
    <w:p w:rsidR="007060BF" w:rsidRDefault="007060BF" w:rsidP="003E1F3C">
      <w:pPr>
        <w:spacing w:line="240" w:lineRule="auto"/>
        <w:ind w:left="0" w:firstLine="709"/>
        <w:rPr>
          <w:rFonts w:ascii="Times New Roman" w:hAnsi="Times New Roman" w:cs="Times New Roman"/>
          <w:sz w:val="28"/>
          <w:szCs w:val="28"/>
        </w:rPr>
      </w:pPr>
    </w:p>
    <w:p w:rsidR="001B5B67" w:rsidRDefault="001B5B67" w:rsidP="003E1F3C">
      <w:pPr>
        <w:spacing w:line="240" w:lineRule="auto"/>
        <w:ind w:left="0" w:firstLine="709"/>
        <w:rPr>
          <w:rFonts w:ascii="Times New Roman" w:hAnsi="Times New Roman" w:cs="Times New Roman"/>
          <w:b/>
          <w:sz w:val="28"/>
          <w:szCs w:val="28"/>
        </w:rPr>
      </w:pPr>
      <w:r w:rsidRPr="001B5B67">
        <w:rPr>
          <w:rFonts w:ascii="Times New Roman" w:hAnsi="Times New Roman" w:cs="Times New Roman"/>
          <w:b/>
          <w:sz w:val="28"/>
          <w:szCs w:val="28"/>
        </w:rPr>
        <w:t>Планируемые результаты:</w:t>
      </w:r>
    </w:p>
    <w:p w:rsidR="0092145E" w:rsidRPr="00D8582D" w:rsidRDefault="0092145E" w:rsidP="003E1F3C">
      <w:pPr>
        <w:spacing w:line="240" w:lineRule="auto"/>
        <w:ind w:left="0" w:firstLine="709"/>
        <w:rPr>
          <w:rFonts w:ascii="Times New Roman" w:hAnsi="Times New Roman" w:cs="Times New Roman"/>
          <w:sz w:val="28"/>
          <w:szCs w:val="28"/>
        </w:rPr>
      </w:pPr>
    </w:p>
    <w:p w:rsidR="0092145E" w:rsidRPr="00D8582D" w:rsidRDefault="00D8582D" w:rsidP="003E1F3C">
      <w:pPr>
        <w:spacing w:line="240" w:lineRule="auto"/>
        <w:ind w:left="0" w:firstLine="709"/>
        <w:rPr>
          <w:rFonts w:ascii="Times New Roman" w:hAnsi="Times New Roman" w:cs="Times New Roman"/>
          <w:sz w:val="28"/>
          <w:szCs w:val="28"/>
        </w:rPr>
      </w:pPr>
      <w:r w:rsidRPr="00D8582D">
        <w:rPr>
          <w:rFonts w:ascii="Times New Roman" w:hAnsi="Times New Roman" w:cs="Times New Roman"/>
          <w:sz w:val="28"/>
          <w:szCs w:val="28"/>
        </w:rPr>
        <w:t xml:space="preserve">    </w:t>
      </w:r>
      <w:r w:rsidR="0092145E" w:rsidRPr="00D8582D">
        <w:rPr>
          <w:rFonts w:ascii="Times New Roman" w:hAnsi="Times New Roman" w:cs="Times New Roman"/>
          <w:sz w:val="28"/>
          <w:szCs w:val="28"/>
        </w:rPr>
        <w:t>1. Экологическое улучшение территории</w:t>
      </w:r>
    </w:p>
    <w:p w:rsidR="0092145E" w:rsidRPr="00D8582D" w:rsidRDefault="0092145E" w:rsidP="003E1F3C">
      <w:pPr>
        <w:spacing w:line="240" w:lineRule="auto"/>
        <w:ind w:left="0" w:firstLine="709"/>
        <w:rPr>
          <w:rFonts w:ascii="Times New Roman" w:hAnsi="Times New Roman" w:cs="Times New Roman"/>
          <w:sz w:val="28"/>
          <w:szCs w:val="28"/>
        </w:rPr>
      </w:pPr>
      <w:r w:rsidRPr="00D8582D">
        <w:rPr>
          <w:rFonts w:ascii="Times New Roman" w:hAnsi="Times New Roman" w:cs="Times New Roman"/>
          <w:sz w:val="28"/>
          <w:szCs w:val="28"/>
        </w:rPr>
        <w:t xml:space="preserve">    2. Создание комфортной инфраструктуры</w:t>
      </w:r>
    </w:p>
    <w:p w:rsidR="0092145E" w:rsidRPr="00D8582D" w:rsidRDefault="00D8582D" w:rsidP="003E1F3C">
      <w:pPr>
        <w:spacing w:line="240" w:lineRule="auto"/>
        <w:ind w:left="0" w:firstLine="709"/>
        <w:rPr>
          <w:rFonts w:ascii="Times New Roman" w:hAnsi="Times New Roman" w:cs="Times New Roman"/>
          <w:sz w:val="28"/>
          <w:szCs w:val="28"/>
        </w:rPr>
      </w:pPr>
      <w:r w:rsidRPr="00D8582D">
        <w:rPr>
          <w:rFonts w:ascii="Times New Roman" w:hAnsi="Times New Roman" w:cs="Times New Roman"/>
          <w:sz w:val="28"/>
          <w:szCs w:val="28"/>
        </w:rPr>
        <w:t xml:space="preserve">    3. </w:t>
      </w:r>
      <w:r w:rsidR="0092145E" w:rsidRPr="00D8582D">
        <w:rPr>
          <w:rFonts w:ascii="Times New Roman" w:hAnsi="Times New Roman" w:cs="Times New Roman"/>
          <w:sz w:val="28"/>
          <w:szCs w:val="28"/>
        </w:rPr>
        <w:t>Улучшение качества жизни жителей близлежащих населенных пунктов за счет создания рекреационной зоны.</w:t>
      </w:r>
    </w:p>
    <w:p w:rsidR="0092145E" w:rsidRPr="00D8582D" w:rsidRDefault="0092145E" w:rsidP="003E1F3C">
      <w:pPr>
        <w:spacing w:line="240" w:lineRule="auto"/>
        <w:ind w:left="0" w:firstLine="709"/>
        <w:rPr>
          <w:rFonts w:ascii="Times New Roman" w:hAnsi="Times New Roman" w:cs="Times New Roman"/>
          <w:sz w:val="28"/>
          <w:szCs w:val="28"/>
        </w:rPr>
      </w:pPr>
      <w:r w:rsidRPr="00D8582D">
        <w:rPr>
          <w:rFonts w:ascii="Times New Roman" w:hAnsi="Times New Roman" w:cs="Times New Roman"/>
          <w:sz w:val="28"/>
          <w:szCs w:val="28"/>
        </w:rPr>
        <w:t xml:space="preserve">   </w:t>
      </w:r>
      <w:r w:rsidR="00D8582D" w:rsidRPr="00D8582D">
        <w:rPr>
          <w:rFonts w:ascii="Times New Roman" w:hAnsi="Times New Roman" w:cs="Times New Roman"/>
          <w:sz w:val="28"/>
          <w:szCs w:val="28"/>
        </w:rPr>
        <w:t xml:space="preserve"> 4. </w:t>
      </w:r>
      <w:r w:rsidRPr="00D8582D">
        <w:rPr>
          <w:rFonts w:ascii="Times New Roman" w:hAnsi="Times New Roman" w:cs="Times New Roman"/>
          <w:sz w:val="28"/>
          <w:szCs w:val="28"/>
        </w:rPr>
        <w:t>Включение родника в маршруты туристических троп и пешеходных маршрутов.</w:t>
      </w:r>
    </w:p>
    <w:p w:rsidR="0092145E" w:rsidRPr="00D8582D" w:rsidRDefault="0092145E" w:rsidP="003E1F3C">
      <w:pPr>
        <w:spacing w:line="240" w:lineRule="auto"/>
        <w:ind w:firstLine="709"/>
        <w:rPr>
          <w:rFonts w:ascii="Times New Roman" w:hAnsi="Times New Roman" w:cs="Times New Roman"/>
          <w:sz w:val="28"/>
          <w:szCs w:val="28"/>
        </w:rPr>
      </w:pPr>
    </w:p>
    <w:p w:rsidR="0092145E" w:rsidRPr="00D8582D" w:rsidRDefault="0092145E" w:rsidP="003E1F3C">
      <w:pPr>
        <w:spacing w:line="240" w:lineRule="auto"/>
        <w:ind w:firstLine="709"/>
        <w:rPr>
          <w:rFonts w:ascii="Times New Roman" w:hAnsi="Times New Roman" w:cs="Times New Roman"/>
          <w:sz w:val="28"/>
          <w:szCs w:val="28"/>
        </w:rPr>
      </w:pPr>
    </w:p>
    <w:p w:rsidR="001B5B67" w:rsidRPr="00D8582D" w:rsidRDefault="0092145E" w:rsidP="003E1F3C">
      <w:pPr>
        <w:spacing w:line="240" w:lineRule="auto"/>
        <w:ind w:left="0" w:firstLine="709"/>
        <w:rPr>
          <w:rFonts w:ascii="Times New Roman" w:hAnsi="Times New Roman" w:cs="Times New Roman"/>
          <w:sz w:val="28"/>
          <w:szCs w:val="28"/>
        </w:rPr>
      </w:pPr>
      <w:r w:rsidRPr="00D8582D">
        <w:rPr>
          <w:rFonts w:ascii="Times New Roman" w:hAnsi="Times New Roman" w:cs="Times New Roman"/>
          <w:sz w:val="28"/>
          <w:szCs w:val="28"/>
        </w:rPr>
        <w:t>Эти мероприятия помогут сохранить природный объект, улучшить качество окружающей среды и создать комфортные условия для отдыха и оздоровления людей.</w:t>
      </w:r>
    </w:p>
    <w:p w:rsidR="00BF2C0F" w:rsidRPr="001B5B67" w:rsidRDefault="00F4716D" w:rsidP="003E1F3C">
      <w:pPr>
        <w:spacing w:line="240" w:lineRule="auto"/>
        <w:ind w:left="0" w:firstLine="709"/>
        <w:rPr>
          <w:rStyle w:val="c32c12"/>
          <w:rFonts w:ascii="Times New Roman" w:hAnsi="Times New Roman" w:cs="Times New Roman"/>
          <w:b/>
          <w:color w:val="000000"/>
          <w:sz w:val="28"/>
          <w:szCs w:val="28"/>
        </w:rPr>
      </w:pPr>
      <w:r w:rsidRPr="001B5B67">
        <w:rPr>
          <w:rFonts w:ascii="Times New Roman" w:hAnsi="Times New Roman" w:cs="Times New Roman"/>
          <w:sz w:val="28"/>
          <w:szCs w:val="28"/>
        </w:rPr>
        <w:br/>
      </w:r>
    </w:p>
    <w:p w:rsidR="00D8582D" w:rsidRDefault="00D8582D" w:rsidP="003E1F3C">
      <w:pPr>
        <w:spacing w:line="240" w:lineRule="auto"/>
        <w:ind w:left="0" w:firstLine="709"/>
        <w:rPr>
          <w:rFonts w:ascii="Times New Roman" w:hAnsi="Times New Roman" w:cs="Times New Roman"/>
          <w:b/>
          <w:color w:val="000000"/>
          <w:sz w:val="28"/>
          <w:szCs w:val="28"/>
        </w:rPr>
      </w:pPr>
    </w:p>
    <w:p w:rsidR="003E189B" w:rsidRDefault="003E189B" w:rsidP="003E1F3C">
      <w:pPr>
        <w:spacing w:line="240" w:lineRule="auto"/>
        <w:ind w:left="0" w:firstLine="709"/>
        <w:rPr>
          <w:rFonts w:ascii="Times New Roman" w:hAnsi="Times New Roman" w:cs="Times New Roman"/>
          <w:b/>
          <w:color w:val="000000"/>
          <w:sz w:val="28"/>
          <w:szCs w:val="28"/>
        </w:rPr>
      </w:pPr>
    </w:p>
    <w:p w:rsidR="00D8582D" w:rsidRDefault="00D8582D" w:rsidP="003E1F3C">
      <w:pPr>
        <w:spacing w:line="240" w:lineRule="auto"/>
        <w:ind w:firstLine="709"/>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D8582D" w:rsidRDefault="00D8582D" w:rsidP="001B5B67">
      <w:pPr>
        <w:spacing w:line="240" w:lineRule="auto"/>
        <w:jc w:val="center"/>
        <w:rPr>
          <w:rFonts w:ascii="Times New Roman" w:hAnsi="Times New Roman" w:cs="Times New Roman"/>
          <w:b/>
          <w:color w:val="000000"/>
          <w:sz w:val="28"/>
          <w:szCs w:val="28"/>
        </w:rPr>
      </w:pPr>
    </w:p>
    <w:p w:rsidR="003E189B" w:rsidRDefault="003E189B" w:rsidP="003E189B">
      <w:pPr>
        <w:spacing w:line="240" w:lineRule="auto"/>
        <w:ind w:left="0"/>
        <w:rPr>
          <w:rFonts w:ascii="Times New Roman" w:hAnsi="Times New Roman" w:cs="Times New Roman"/>
          <w:b/>
          <w:color w:val="000000"/>
          <w:sz w:val="28"/>
          <w:szCs w:val="28"/>
        </w:rPr>
      </w:pPr>
    </w:p>
    <w:p w:rsidR="003E189B" w:rsidRDefault="003E189B" w:rsidP="003E189B">
      <w:pPr>
        <w:spacing w:line="240" w:lineRule="auto"/>
        <w:ind w:left="0"/>
        <w:rPr>
          <w:rFonts w:ascii="Times New Roman" w:hAnsi="Times New Roman" w:cs="Times New Roman"/>
          <w:b/>
          <w:color w:val="000000"/>
          <w:sz w:val="28"/>
          <w:szCs w:val="28"/>
        </w:rPr>
      </w:pPr>
    </w:p>
    <w:p w:rsidR="003E1F3C" w:rsidRDefault="003E1F3C" w:rsidP="003E1F3C">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2. </w:t>
      </w:r>
      <w:r w:rsidR="003E189B">
        <w:rPr>
          <w:rFonts w:ascii="Times New Roman" w:hAnsi="Times New Roman" w:cs="Times New Roman"/>
          <w:b/>
          <w:color w:val="000000"/>
          <w:sz w:val="28"/>
          <w:szCs w:val="28"/>
        </w:rPr>
        <w:t>ОСНОВНАЯ ЧАСТЬ</w:t>
      </w:r>
      <w:r w:rsidR="00D8582D">
        <w:rPr>
          <w:rFonts w:ascii="Times New Roman" w:hAnsi="Times New Roman" w:cs="Times New Roman"/>
          <w:b/>
          <w:color w:val="000000"/>
          <w:sz w:val="28"/>
          <w:szCs w:val="28"/>
        </w:rPr>
        <w:t>.</w:t>
      </w:r>
    </w:p>
    <w:p w:rsidR="00D8582D" w:rsidRDefault="00D8582D" w:rsidP="001B5B67">
      <w:pPr>
        <w:spacing w:line="240" w:lineRule="auto"/>
        <w:jc w:val="center"/>
        <w:rPr>
          <w:rFonts w:ascii="Times New Roman" w:hAnsi="Times New Roman" w:cs="Times New Roman"/>
          <w:b/>
          <w:color w:val="000000"/>
          <w:sz w:val="28"/>
          <w:szCs w:val="28"/>
        </w:rPr>
      </w:pPr>
    </w:p>
    <w:p w:rsidR="00D93046" w:rsidRDefault="003E1F3C" w:rsidP="001B5B67">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 </w:t>
      </w:r>
      <w:r w:rsidR="00D93046" w:rsidRPr="001B5B67">
        <w:rPr>
          <w:rFonts w:ascii="Times New Roman" w:hAnsi="Times New Roman" w:cs="Times New Roman"/>
          <w:b/>
          <w:color w:val="000000"/>
          <w:sz w:val="28"/>
          <w:szCs w:val="28"/>
        </w:rPr>
        <w:t>Пан по благоустройству родника.</w:t>
      </w:r>
    </w:p>
    <w:p w:rsidR="003E189B" w:rsidRPr="001B5B67" w:rsidRDefault="003E189B" w:rsidP="001B5B67">
      <w:pPr>
        <w:spacing w:line="240" w:lineRule="auto"/>
        <w:jc w:val="center"/>
        <w:rPr>
          <w:rFonts w:ascii="Times New Roman" w:hAnsi="Times New Roman" w:cs="Times New Roman"/>
          <w:b/>
          <w:color w:val="000000"/>
          <w:sz w:val="28"/>
          <w:szCs w:val="28"/>
        </w:rPr>
      </w:pPr>
    </w:p>
    <w:p w:rsidR="001852E3" w:rsidRDefault="001852E3" w:rsidP="00414C57">
      <w:pPr>
        <w:spacing w:line="240" w:lineRule="auto"/>
        <w:ind w:left="0" w:firstLine="709"/>
        <w:rPr>
          <w:rFonts w:ascii="Times New Roman" w:hAnsi="Times New Roman" w:cs="Times New Roman"/>
          <w:sz w:val="28"/>
          <w:szCs w:val="28"/>
        </w:rPr>
      </w:pPr>
    </w:p>
    <w:p w:rsidR="00B51CC9" w:rsidRPr="00011EA3" w:rsidRDefault="00B0169B" w:rsidP="00414C57">
      <w:pPr>
        <w:autoSpaceDE w:val="0"/>
        <w:autoSpaceDN w:val="0"/>
        <w:adjustRightInd w:val="0"/>
        <w:spacing w:before="20" w:after="20" w:line="240" w:lineRule="auto"/>
        <w:ind w:left="0" w:firstLine="709"/>
        <w:rPr>
          <w:rFonts w:ascii="Times New Roman" w:hAnsi="Times New Roman" w:cs="Times New Roman"/>
          <w:i/>
          <w:color w:val="000000"/>
          <w:sz w:val="28"/>
          <w:szCs w:val="28"/>
        </w:rPr>
      </w:pPr>
      <w:r w:rsidRPr="00011EA3">
        <w:rPr>
          <w:rFonts w:ascii="Times New Roman" w:hAnsi="Times New Roman" w:cs="Times New Roman"/>
          <w:i/>
          <w:color w:val="000000"/>
          <w:sz w:val="28"/>
          <w:szCs w:val="28"/>
        </w:rPr>
        <w:t>Срок реализации проекта 2</w:t>
      </w:r>
      <w:r w:rsidR="00B51CC9" w:rsidRPr="00011EA3">
        <w:rPr>
          <w:rFonts w:ascii="Times New Roman" w:hAnsi="Times New Roman" w:cs="Times New Roman"/>
          <w:i/>
          <w:color w:val="000000"/>
          <w:sz w:val="28"/>
          <w:szCs w:val="28"/>
        </w:rPr>
        <w:t xml:space="preserve"> года</w:t>
      </w:r>
    </w:p>
    <w:p w:rsidR="00B51CC9"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xml:space="preserve">План </w:t>
      </w:r>
      <w:r w:rsidR="00CF33AA">
        <w:rPr>
          <w:rFonts w:ascii="Times New Roman" w:hAnsi="Times New Roman" w:cs="Times New Roman"/>
          <w:sz w:val="28"/>
          <w:szCs w:val="28"/>
        </w:rPr>
        <w:t>благоустройства родника включает</w:t>
      </w:r>
      <w:r w:rsidRPr="00011EA3">
        <w:rPr>
          <w:rFonts w:ascii="Times New Roman" w:hAnsi="Times New Roman" w:cs="Times New Roman"/>
          <w:sz w:val="28"/>
          <w:szCs w:val="28"/>
        </w:rPr>
        <w:t xml:space="preserve"> несколько этапов, направленных на улучшение окружающей среды, сохранение природного источника воды и соз</w:t>
      </w:r>
      <w:r w:rsidR="00B0169B" w:rsidRPr="00011EA3">
        <w:rPr>
          <w:rFonts w:ascii="Times New Roman" w:hAnsi="Times New Roman" w:cs="Times New Roman"/>
          <w:sz w:val="28"/>
          <w:szCs w:val="28"/>
        </w:rPr>
        <w:t>дание комфортной зоны для посещения</w:t>
      </w:r>
      <w:r w:rsidRPr="00011EA3">
        <w:rPr>
          <w:rFonts w:ascii="Times New Roman" w:hAnsi="Times New Roman" w:cs="Times New Roman"/>
          <w:sz w:val="28"/>
          <w:szCs w:val="28"/>
        </w:rPr>
        <w:t xml:space="preserve">. </w:t>
      </w:r>
    </w:p>
    <w:p w:rsidR="003E189B" w:rsidRDefault="003E189B" w:rsidP="00414C57">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В реализации проекта нам готов местный представитель малого бизнеса ИП Еремин А.А.</w:t>
      </w:r>
      <w:r w:rsidRPr="003E189B">
        <w:rPr>
          <w:rFonts w:ascii="Times New Roman" w:hAnsi="Times New Roman" w:cs="Times New Roman"/>
          <w:sz w:val="28"/>
          <w:szCs w:val="28"/>
        </w:rPr>
        <w:t xml:space="preserve"> </w:t>
      </w:r>
      <w:r>
        <w:rPr>
          <w:rFonts w:ascii="Times New Roman" w:hAnsi="Times New Roman" w:cs="Times New Roman"/>
          <w:sz w:val="28"/>
          <w:szCs w:val="28"/>
        </w:rPr>
        <w:t>Для нашего проекта он готов выделить необходимый пиломатериал и все необходимое для осуществления данного проекта.</w:t>
      </w:r>
    </w:p>
    <w:p w:rsidR="00D8582D" w:rsidRDefault="00D8582D" w:rsidP="00414C57">
      <w:pPr>
        <w:spacing w:line="240" w:lineRule="auto"/>
        <w:ind w:left="0" w:firstLine="709"/>
        <w:rPr>
          <w:rFonts w:ascii="Times New Roman" w:hAnsi="Times New Roman" w:cs="Times New Roman"/>
          <w:sz w:val="28"/>
          <w:szCs w:val="28"/>
        </w:rPr>
      </w:pPr>
    </w:p>
    <w:p w:rsidR="00976B15" w:rsidRPr="0089291D" w:rsidRDefault="00976B15" w:rsidP="0089291D">
      <w:pPr>
        <w:pStyle w:val="a7"/>
        <w:numPr>
          <w:ilvl w:val="0"/>
          <w:numId w:val="9"/>
        </w:numPr>
        <w:spacing w:line="240" w:lineRule="auto"/>
        <w:rPr>
          <w:rStyle w:val="c12c5"/>
          <w:rFonts w:ascii="Times New Roman" w:hAnsi="Times New Roman" w:cs="Times New Roman"/>
          <w:sz w:val="28"/>
          <w:szCs w:val="28"/>
        </w:rPr>
      </w:pPr>
      <w:r w:rsidRPr="00976B15">
        <w:rPr>
          <w:rStyle w:val="c12c5"/>
          <w:rFonts w:ascii="Times New Roman" w:hAnsi="Times New Roman"/>
          <w:b/>
          <w:bCs/>
          <w:i/>
          <w:iCs/>
          <w:sz w:val="28"/>
          <w:szCs w:val="28"/>
        </w:rPr>
        <w:t>Организационный этап</w:t>
      </w:r>
    </w:p>
    <w:p w:rsidR="0089291D" w:rsidRPr="00976B15" w:rsidRDefault="0089291D" w:rsidP="0089291D">
      <w:pPr>
        <w:pStyle w:val="a7"/>
        <w:spacing w:line="240" w:lineRule="auto"/>
        <w:ind w:left="1429"/>
        <w:rPr>
          <w:rStyle w:val="c12c5"/>
          <w:rFonts w:ascii="Times New Roman" w:hAnsi="Times New Roman" w:cs="Times New Roman"/>
          <w:sz w:val="28"/>
          <w:szCs w:val="28"/>
        </w:rPr>
      </w:pPr>
    </w:p>
    <w:p w:rsidR="0089291D" w:rsidRDefault="00976B15" w:rsidP="0089291D">
      <w:pPr>
        <w:spacing w:line="240" w:lineRule="auto"/>
        <w:ind w:left="0" w:firstLine="709"/>
        <w:rPr>
          <w:rFonts w:ascii="Times New Roman" w:hAnsi="Times New Roman" w:cs="Times New Roman"/>
          <w:sz w:val="28"/>
          <w:szCs w:val="28"/>
        </w:rPr>
      </w:pPr>
      <w:r w:rsidRPr="00976B15">
        <w:rPr>
          <w:rFonts w:ascii="Times New Roman" w:hAnsi="Times New Roman" w:cs="Times New Roman"/>
          <w:sz w:val="28"/>
          <w:szCs w:val="28"/>
        </w:rPr>
        <w:t>Цель: Создать проект, который учтет все необходимые элементы благоустройства и будет соответствовать экологическим требованиям.</w:t>
      </w:r>
      <w:r w:rsidR="0089291D" w:rsidRPr="0089291D">
        <w:rPr>
          <w:rFonts w:ascii="Times New Roman" w:hAnsi="Times New Roman" w:cs="Times New Roman"/>
          <w:sz w:val="28"/>
          <w:szCs w:val="28"/>
        </w:rPr>
        <w:t xml:space="preserve"> </w:t>
      </w:r>
      <w:r w:rsidR="0089291D" w:rsidRPr="00011EA3">
        <w:rPr>
          <w:rFonts w:ascii="Times New Roman" w:hAnsi="Times New Roman" w:cs="Times New Roman"/>
          <w:sz w:val="28"/>
          <w:szCs w:val="28"/>
        </w:rPr>
        <w:t>Определить текущее состояние родника и прилегающей территории, выявить проблемы и потребности в благоустройстве.</w:t>
      </w:r>
      <w:r w:rsidR="0089291D" w:rsidRPr="0089291D">
        <w:rPr>
          <w:rFonts w:ascii="Times New Roman" w:hAnsi="Times New Roman" w:cs="Times New Roman"/>
          <w:sz w:val="28"/>
          <w:szCs w:val="28"/>
        </w:rPr>
        <w:t xml:space="preserve"> </w:t>
      </w:r>
    </w:p>
    <w:p w:rsidR="0089291D" w:rsidRPr="0089291D" w:rsidRDefault="0089291D" w:rsidP="0089291D">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89291D">
        <w:rPr>
          <w:rFonts w:ascii="Times New Roman" w:hAnsi="Times New Roman" w:cs="Times New Roman"/>
          <w:sz w:val="28"/>
          <w:szCs w:val="28"/>
        </w:rPr>
        <w:t>Оценка ландшафта: Изучить растительности и других природных элементов вокруг родника.</w:t>
      </w:r>
    </w:p>
    <w:p w:rsidR="0089291D" w:rsidRDefault="0089291D" w:rsidP="0089291D">
      <w:pPr>
        <w:spacing w:line="240" w:lineRule="auto"/>
        <w:ind w:left="0" w:firstLine="709"/>
        <w:rPr>
          <w:rFonts w:ascii="Times New Roman" w:hAnsi="Times New Roman" w:cs="Times New Roman"/>
          <w:sz w:val="28"/>
          <w:szCs w:val="28"/>
        </w:rPr>
      </w:pPr>
      <w:r w:rsidRPr="0089291D">
        <w:rPr>
          <w:rFonts w:ascii="Times New Roman" w:hAnsi="Times New Roman" w:cs="Times New Roman"/>
          <w:sz w:val="28"/>
          <w:szCs w:val="28"/>
        </w:rPr>
        <w:t>- Обследование инфраструктуры: Проверить наличие существующих построек, дорожек, ограждений и их состояние.</w:t>
      </w:r>
    </w:p>
    <w:p w:rsidR="0089291D" w:rsidRPr="0089291D" w:rsidRDefault="0089291D" w:rsidP="0089291D">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w:t>
      </w:r>
      <w:r w:rsidR="003E189B">
        <w:rPr>
          <w:rFonts w:ascii="Times New Roman" w:hAnsi="Times New Roman" w:cs="Times New Roman"/>
          <w:sz w:val="28"/>
          <w:szCs w:val="28"/>
        </w:rPr>
        <w:t xml:space="preserve"> </w:t>
      </w:r>
      <w:r>
        <w:rPr>
          <w:rFonts w:ascii="Times New Roman" w:hAnsi="Times New Roman" w:cs="Times New Roman"/>
          <w:sz w:val="28"/>
          <w:szCs w:val="28"/>
        </w:rPr>
        <w:t>Составление паспорта родника.</w:t>
      </w:r>
    </w:p>
    <w:p w:rsidR="003E189B" w:rsidRDefault="003E189B" w:rsidP="00D8582D">
      <w:pPr>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 </w:t>
      </w:r>
      <w:r w:rsidR="0089291D" w:rsidRPr="00011EA3">
        <w:rPr>
          <w:rFonts w:ascii="Times New Roman" w:hAnsi="Times New Roman" w:cs="Times New Roman"/>
          <w:sz w:val="28"/>
          <w:szCs w:val="28"/>
        </w:rPr>
        <w:t xml:space="preserve">Составление сметы, </w:t>
      </w:r>
      <w:r w:rsidR="0089291D">
        <w:rPr>
          <w:rFonts w:ascii="Times New Roman" w:hAnsi="Times New Roman" w:cs="Times New Roman"/>
          <w:sz w:val="28"/>
          <w:szCs w:val="28"/>
        </w:rPr>
        <w:t>поиск социальных</w:t>
      </w:r>
      <w:r w:rsidR="0089291D" w:rsidRPr="00011EA3">
        <w:rPr>
          <w:rFonts w:ascii="Times New Roman" w:hAnsi="Times New Roman" w:cs="Times New Roman"/>
          <w:sz w:val="28"/>
          <w:szCs w:val="28"/>
        </w:rPr>
        <w:t xml:space="preserve"> </w:t>
      </w:r>
      <w:r w:rsidR="0089291D">
        <w:rPr>
          <w:rFonts w:ascii="Times New Roman" w:hAnsi="Times New Roman" w:cs="Times New Roman"/>
          <w:sz w:val="28"/>
          <w:szCs w:val="28"/>
        </w:rPr>
        <w:t>партнеров</w:t>
      </w:r>
      <w:r w:rsidR="0089291D" w:rsidRPr="0089291D">
        <w:rPr>
          <w:rFonts w:ascii="Times New Roman" w:hAnsi="Times New Roman" w:cs="Times New Roman"/>
          <w:sz w:val="28"/>
          <w:szCs w:val="28"/>
        </w:rPr>
        <w:t>.</w:t>
      </w:r>
      <w:r w:rsidR="00D8582D" w:rsidRPr="00D8582D">
        <w:rPr>
          <w:rFonts w:ascii="Times New Roman" w:hAnsi="Times New Roman" w:cs="Times New Roman"/>
          <w:sz w:val="28"/>
          <w:szCs w:val="28"/>
        </w:rPr>
        <w:t xml:space="preserve"> </w:t>
      </w:r>
    </w:p>
    <w:p w:rsidR="00976B15" w:rsidRPr="00011EA3" w:rsidRDefault="00976B15" w:rsidP="003E189B">
      <w:pPr>
        <w:spacing w:line="240" w:lineRule="auto"/>
        <w:ind w:left="0"/>
        <w:rPr>
          <w:rFonts w:ascii="Times New Roman" w:hAnsi="Times New Roman" w:cs="Times New Roman"/>
          <w:sz w:val="28"/>
          <w:szCs w:val="28"/>
        </w:rPr>
      </w:pPr>
    </w:p>
    <w:p w:rsidR="00B51CC9" w:rsidRDefault="00976B15" w:rsidP="0089291D">
      <w:pPr>
        <w:pStyle w:val="a7"/>
        <w:numPr>
          <w:ilvl w:val="0"/>
          <w:numId w:val="9"/>
        </w:numPr>
        <w:spacing w:line="240" w:lineRule="auto"/>
        <w:rPr>
          <w:rFonts w:ascii="Times New Roman" w:hAnsi="Times New Roman" w:cs="Times New Roman"/>
          <w:b/>
          <w:i/>
          <w:sz w:val="28"/>
          <w:szCs w:val="28"/>
        </w:rPr>
      </w:pPr>
      <w:r w:rsidRPr="0089291D">
        <w:rPr>
          <w:rFonts w:ascii="Times New Roman" w:hAnsi="Times New Roman" w:cs="Times New Roman"/>
          <w:b/>
          <w:i/>
          <w:sz w:val="28"/>
          <w:szCs w:val="28"/>
        </w:rPr>
        <w:t xml:space="preserve">Этап реализации проекта </w:t>
      </w:r>
    </w:p>
    <w:p w:rsidR="0089291D" w:rsidRPr="0089291D" w:rsidRDefault="0089291D" w:rsidP="0089291D">
      <w:pPr>
        <w:pStyle w:val="a7"/>
        <w:spacing w:line="240" w:lineRule="auto"/>
        <w:ind w:left="1429"/>
        <w:rPr>
          <w:rFonts w:ascii="Times New Roman" w:hAnsi="Times New Roman" w:cs="Times New Roman"/>
          <w:b/>
          <w:i/>
          <w:sz w:val="28"/>
          <w:szCs w:val="28"/>
        </w:rPr>
      </w:pPr>
    </w:p>
    <w:p w:rsidR="0089291D"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i/>
          <w:sz w:val="28"/>
          <w:szCs w:val="28"/>
        </w:rPr>
        <w:t>1 год реализации.</w:t>
      </w:r>
      <w:r w:rsidR="0089291D" w:rsidRPr="0089291D">
        <w:rPr>
          <w:rFonts w:ascii="Times New Roman" w:hAnsi="Times New Roman" w:cs="Times New Roman"/>
          <w:sz w:val="28"/>
          <w:szCs w:val="28"/>
        </w:rPr>
        <w:t xml:space="preserve"> </w:t>
      </w:r>
    </w:p>
    <w:p w:rsidR="00B51CC9" w:rsidRPr="00011EA3" w:rsidRDefault="0089291D" w:rsidP="00414C57">
      <w:pPr>
        <w:spacing w:line="240" w:lineRule="auto"/>
        <w:ind w:left="0" w:firstLine="709"/>
        <w:rPr>
          <w:rFonts w:ascii="Times New Roman" w:hAnsi="Times New Roman" w:cs="Times New Roman"/>
          <w:i/>
          <w:sz w:val="28"/>
          <w:szCs w:val="28"/>
        </w:rPr>
      </w:pPr>
      <w:r w:rsidRPr="0089291D">
        <w:rPr>
          <w:rFonts w:ascii="Times New Roman" w:hAnsi="Times New Roman" w:cs="Times New Roman"/>
          <w:b/>
          <w:sz w:val="28"/>
          <w:szCs w:val="28"/>
        </w:rPr>
        <w:t>Цель:</w:t>
      </w:r>
      <w:r>
        <w:rPr>
          <w:rFonts w:ascii="Times New Roman" w:hAnsi="Times New Roman" w:cs="Times New Roman"/>
          <w:sz w:val="28"/>
          <w:szCs w:val="28"/>
        </w:rPr>
        <w:t xml:space="preserve"> Создать зону отдыха на территории родника, Привлечь </w:t>
      </w:r>
      <w:r w:rsidRPr="00011EA3">
        <w:rPr>
          <w:rFonts w:ascii="Times New Roman" w:hAnsi="Times New Roman" w:cs="Times New Roman"/>
          <w:sz w:val="28"/>
          <w:szCs w:val="28"/>
        </w:rPr>
        <w:t>внимания общественности к важности сохранен</w:t>
      </w:r>
      <w:r>
        <w:rPr>
          <w:rFonts w:ascii="Times New Roman" w:hAnsi="Times New Roman" w:cs="Times New Roman"/>
          <w:sz w:val="28"/>
          <w:szCs w:val="28"/>
        </w:rPr>
        <w:t>ия природного источника</w:t>
      </w:r>
      <w:r w:rsidRPr="00011EA3">
        <w:rPr>
          <w:rFonts w:ascii="Times New Roman" w:hAnsi="Times New Roman" w:cs="Times New Roman"/>
          <w:sz w:val="28"/>
          <w:szCs w:val="28"/>
        </w:rPr>
        <w:t>.</w:t>
      </w:r>
    </w:p>
    <w:p w:rsidR="00B51CC9" w:rsidRPr="0089291D" w:rsidRDefault="00B51CC9" w:rsidP="0089291D">
      <w:pPr>
        <w:spacing w:line="240" w:lineRule="auto"/>
        <w:ind w:left="0" w:firstLine="709"/>
        <w:rPr>
          <w:rFonts w:ascii="Times New Roman" w:hAnsi="Times New Roman" w:cs="Times New Roman"/>
          <w:sz w:val="28"/>
          <w:szCs w:val="28"/>
        </w:rPr>
      </w:pPr>
      <w:r w:rsidRPr="0089291D">
        <w:rPr>
          <w:rFonts w:ascii="Times New Roman" w:hAnsi="Times New Roman" w:cs="Times New Roman"/>
          <w:sz w:val="28"/>
          <w:szCs w:val="28"/>
        </w:rPr>
        <w:t>- Подготовка территории: Очистка участка от мусора, удаление ненужной растительности, выравнивание поверхности.</w:t>
      </w:r>
    </w:p>
    <w:p w:rsidR="00B51CC9" w:rsidRPr="00011EA3" w:rsidRDefault="00B51CC9" w:rsidP="00414C57">
      <w:pPr>
        <w:spacing w:line="240" w:lineRule="auto"/>
        <w:ind w:left="0" w:firstLine="709"/>
        <w:rPr>
          <w:rFonts w:ascii="Times New Roman" w:hAnsi="Times New Roman" w:cs="Times New Roman"/>
          <w:sz w:val="28"/>
          <w:szCs w:val="28"/>
        </w:rPr>
      </w:pPr>
      <w:r w:rsidRPr="007B3E82">
        <w:rPr>
          <w:rFonts w:ascii="Times New Roman" w:hAnsi="Times New Roman" w:cs="Times New Roman"/>
          <w:sz w:val="28"/>
          <w:szCs w:val="28"/>
        </w:rPr>
        <w:t xml:space="preserve">- </w:t>
      </w:r>
      <w:r w:rsidR="00796A93">
        <w:rPr>
          <w:rFonts w:ascii="Times New Roman" w:hAnsi="Times New Roman" w:cs="Times New Roman"/>
          <w:sz w:val="28"/>
          <w:szCs w:val="28"/>
        </w:rPr>
        <w:t>Создание зоны отдыха</w:t>
      </w:r>
      <w:r w:rsidRPr="007B3E82">
        <w:rPr>
          <w:rFonts w:ascii="Times New Roman" w:hAnsi="Times New Roman" w:cs="Times New Roman"/>
          <w:sz w:val="28"/>
          <w:szCs w:val="28"/>
        </w:rPr>
        <w:t xml:space="preserve">: Монтаж скамеек, урн, </w:t>
      </w:r>
      <w:r w:rsidR="00B0169B" w:rsidRPr="007B3E82">
        <w:rPr>
          <w:rFonts w:ascii="Times New Roman" w:hAnsi="Times New Roman" w:cs="Times New Roman"/>
          <w:sz w:val="28"/>
          <w:szCs w:val="28"/>
        </w:rPr>
        <w:t xml:space="preserve">клумб для цветов, </w:t>
      </w:r>
      <w:r w:rsidRPr="007B3E82">
        <w:rPr>
          <w:rFonts w:ascii="Times New Roman" w:hAnsi="Times New Roman" w:cs="Times New Roman"/>
          <w:sz w:val="28"/>
          <w:szCs w:val="28"/>
        </w:rPr>
        <w:t>информационных</w:t>
      </w:r>
      <w:r w:rsidRPr="00011EA3">
        <w:rPr>
          <w:rFonts w:ascii="Times New Roman" w:hAnsi="Times New Roman" w:cs="Times New Roman"/>
          <w:sz w:val="28"/>
          <w:szCs w:val="28"/>
        </w:rPr>
        <w:t xml:space="preserve"> табличек.</w:t>
      </w:r>
      <w:r w:rsidR="00796A93">
        <w:rPr>
          <w:rFonts w:ascii="Times New Roman" w:hAnsi="Times New Roman" w:cs="Times New Roman"/>
          <w:sz w:val="28"/>
          <w:szCs w:val="28"/>
        </w:rPr>
        <w:t xml:space="preserve"> </w:t>
      </w:r>
      <w:r w:rsidR="00825891">
        <w:rPr>
          <w:rFonts w:ascii="Times New Roman" w:hAnsi="Times New Roman" w:cs="Times New Roman"/>
          <w:sz w:val="28"/>
          <w:szCs w:val="28"/>
        </w:rPr>
        <w:t>(Рисунок 1).</w:t>
      </w:r>
    </w:p>
    <w:p w:rsidR="00B51CC9" w:rsidRPr="00011EA3" w:rsidRDefault="0089291D" w:rsidP="00414C57">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B51CC9" w:rsidRPr="00011EA3">
        <w:rPr>
          <w:rFonts w:ascii="Times New Roman" w:hAnsi="Times New Roman" w:cs="Times New Roman"/>
          <w:sz w:val="28"/>
          <w:szCs w:val="28"/>
        </w:rPr>
        <w:t>Посадка  цветов для улучшения эстетического вида.</w:t>
      </w:r>
    </w:p>
    <w:p w:rsidR="00B51CC9" w:rsidRPr="00011EA3" w:rsidRDefault="0089291D" w:rsidP="0089291D">
      <w:pPr>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 </w:t>
      </w:r>
      <w:r w:rsidR="00B51CC9" w:rsidRPr="00011EA3">
        <w:rPr>
          <w:rFonts w:ascii="Times New Roman" w:hAnsi="Times New Roman" w:cs="Times New Roman"/>
          <w:sz w:val="28"/>
          <w:szCs w:val="28"/>
        </w:rPr>
        <w:t>Р</w:t>
      </w:r>
      <w:r w:rsidR="000D40ED" w:rsidRPr="00011EA3">
        <w:rPr>
          <w:rFonts w:ascii="Times New Roman" w:hAnsi="Times New Roman" w:cs="Times New Roman"/>
          <w:sz w:val="28"/>
          <w:szCs w:val="28"/>
        </w:rPr>
        <w:t>азмещение информации о роднике, правилах поведения и рекомендациях по уходу за территорией.</w:t>
      </w:r>
    </w:p>
    <w:p w:rsidR="00B51CC9" w:rsidRPr="00011EA3" w:rsidRDefault="0089291D" w:rsidP="0089291D">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D0313" w:rsidRPr="00011EA3">
        <w:rPr>
          <w:rFonts w:ascii="Times New Roman" w:hAnsi="Times New Roman" w:cs="Times New Roman"/>
          <w:sz w:val="28"/>
          <w:szCs w:val="28"/>
        </w:rPr>
        <w:t>Проведение экологических акций, таких как «Живи родник!», для привлечения внимания к проблеме охраны природы.</w:t>
      </w:r>
    </w:p>
    <w:p w:rsidR="00B51CC9" w:rsidRPr="00011EA3" w:rsidRDefault="00B51CC9" w:rsidP="0089291D">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Регулярный уход: Очистка территории от мусора, подре</w:t>
      </w:r>
      <w:r w:rsidR="005D0313" w:rsidRPr="00011EA3">
        <w:rPr>
          <w:rFonts w:ascii="Times New Roman" w:hAnsi="Times New Roman" w:cs="Times New Roman"/>
          <w:sz w:val="28"/>
          <w:szCs w:val="28"/>
        </w:rPr>
        <w:t>зка растений</w:t>
      </w:r>
      <w:r w:rsidRPr="00011EA3">
        <w:rPr>
          <w:rFonts w:ascii="Times New Roman" w:hAnsi="Times New Roman" w:cs="Times New Roman"/>
          <w:sz w:val="28"/>
          <w:szCs w:val="28"/>
        </w:rPr>
        <w:t>.</w:t>
      </w:r>
    </w:p>
    <w:p w:rsidR="00B51CC9" w:rsidRPr="00011EA3" w:rsidRDefault="007A128A"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Планирование дальнейших мероприятий по уходу за родником.</w:t>
      </w:r>
    </w:p>
    <w:p w:rsidR="00C57B79" w:rsidRDefault="00C57B79" w:rsidP="00414C57">
      <w:pPr>
        <w:spacing w:line="240" w:lineRule="auto"/>
        <w:ind w:left="0" w:firstLine="709"/>
        <w:rPr>
          <w:rFonts w:ascii="Times New Roman" w:hAnsi="Times New Roman" w:cs="Times New Roman"/>
          <w:i/>
          <w:sz w:val="28"/>
          <w:szCs w:val="28"/>
        </w:rPr>
      </w:pPr>
    </w:p>
    <w:p w:rsidR="00B51CC9" w:rsidRPr="00CC2819" w:rsidRDefault="00B51CC9" w:rsidP="00CC2819">
      <w:pPr>
        <w:pStyle w:val="a7"/>
        <w:numPr>
          <w:ilvl w:val="0"/>
          <w:numId w:val="10"/>
        </w:numPr>
        <w:spacing w:line="240" w:lineRule="auto"/>
        <w:rPr>
          <w:rFonts w:ascii="Times New Roman" w:hAnsi="Times New Roman" w:cs="Times New Roman"/>
          <w:i/>
          <w:sz w:val="28"/>
          <w:szCs w:val="28"/>
        </w:rPr>
      </w:pPr>
      <w:r w:rsidRPr="00CC2819">
        <w:rPr>
          <w:rFonts w:ascii="Times New Roman" w:hAnsi="Times New Roman" w:cs="Times New Roman"/>
          <w:i/>
          <w:sz w:val="28"/>
          <w:szCs w:val="28"/>
        </w:rPr>
        <w:lastRenderedPageBreak/>
        <w:t>год реализации проекта.</w:t>
      </w:r>
    </w:p>
    <w:p w:rsidR="00B51CC9" w:rsidRPr="00011EA3" w:rsidRDefault="00B51CC9" w:rsidP="00414C57">
      <w:pPr>
        <w:spacing w:line="240" w:lineRule="auto"/>
        <w:ind w:left="0" w:firstLine="709"/>
        <w:rPr>
          <w:rFonts w:ascii="Times New Roman" w:hAnsi="Times New Roman" w:cs="Times New Roman"/>
          <w:sz w:val="28"/>
          <w:szCs w:val="28"/>
        </w:rPr>
      </w:pPr>
    </w:p>
    <w:p w:rsidR="00FA4BF2" w:rsidRPr="00011EA3" w:rsidRDefault="00CC2819" w:rsidP="00CC2819">
      <w:pPr>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FA4BF2" w:rsidRPr="00011EA3">
        <w:rPr>
          <w:rFonts w:ascii="Times New Roman" w:hAnsi="Times New Roman" w:cs="Times New Roman"/>
          <w:sz w:val="28"/>
          <w:szCs w:val="28"/>
        </w:rPr>
        <w:t xml:space="preserve">Определить текущее состояние </w:t>
      </w:r>
      <w:r w:rsidR="00B0169B" w:rsidRPr="00011EA3">
        <w:rPr>
          <w:rFonts w:ascii="Times New Roman" w:hAnsi="Times New Roman" w:cs="Times New Roman"/>
          <w:sz w:val="28"/>
          <w:szCs w:val="28"/>
        </w:rPr>
        <w:t>соседнего родника</w:t>
      </w:r>
      <w:r w:rsidR="00FA4BF2" w:rsidRPr="00011EA3">
        <w:rPr>
          <w:rFonts w:ascii="Times New Roman" w:hAnsi="Times New Roman" w:cs="Times New Roman"/>
          <w:sz w:val="28"/>
          <w:szCs w:val="28"/>
        </w:rPr>
        <w:t xml:space="preserve"> и прилегаю</w:t>
      </w:r>
      <w:r>
        <w:rPr>
          <w:rFonts w:ascii="Times New Roman" w:hAnsi="Times New Roman" w:cs="Times New Roman"/>
          <w:sz w:val="28"/>
          <w:szCs w:val="28"/>
        </w:rPr>
        <w:t>щей территории</w:t>
      </w:r>
      <w:r w:rsidR="00FA4BF2" w:rsidRPr="00011EA3">
        <w:rPr>
          <w:rFonts w:ascii="Times New Roman" w:hAnsi="Times New Roman" w:cs="Times New Roman"/>
          <w:sz w:val="28"/>
          <w:szCs w:val="28"/>
        </w:rPr>
        <w:t>.</w:t>
      </w:r>
    </w:p>
    <w:p w:rsidR="00B51CC9" w:rsidRPr="00011EA3"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xml:space="preserve">- </w:t>
      </w:r>
      <w:r w:rsidR="005D0313" w:rsidRPr="00011EA3">
        <w:rPr>
          <w:rFonts w:ascii="Times New Roman" w:hAnsi="Times New Roman" w:cs="Times New Roman"/>
          <w:sz w:val="28"/>
          <w:szCs w:val="28"/>
        </w:rPr>
        <w:t>Встреча с социальными партнерами</w:t>
      </w:r>
      <w:r w:rsidRPr="00011EA3">
        <w:rPr>
          <w:rFonts w:ascii="Times New Roman" w:hAnsi="Times New Roman" w:cs="Times New Roman"/>
          <w:sz w:val="28"/>
          <w:szCs w:val="28"/>
        </w:rPr>
        <w:t>.</w:t>
      </w:r>
    </w:p>
    <w:p w:rsidR="00B51CC9" w:rsidRPr="00011EA3"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Очистка территории: Удаление мусора, старых конструкций, сухих ветвей и сорняков.</w:t>
      </w:r>
    </w:p>
    <w:p w:rsidR="00B51CC9" w:rsidRPr="00011EA3"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Выравнивание поверхности: Устранение неровностей и ям, засыпка песком или гравием.</w:t>
      </w:r>
    </w:p>
    <w:p w:rsidR="00B51CC9" w:rsidRPr="00011EA3" w:rsidRDefault="00CC2819" w:rsidP="00CC2819">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B51CC9" w:rsidRPr="00011EA3">
        <w:rPr>
          <w:rFonts w:ascii="Times New Roman" w:hAnsi="Times New Roman" w:cs="Times New Roman"/>
          <w:sz w:val="28"/>
          <w:szCs w:val="28"/>
        </w:rPr>
        <w:t>Высаживание декоративных кустарн</w:t>
      </w:r>
      <w:r w:rsidR="00A63495" w:rsidRPr="00011EA3">
        <w:rPr>
          <w:rFonts w:ascii="Times New Roman" w:hAnsi="Times New Roman" w:cs="Times New Roman"/>
          <w:sz w:val="28"/>
          <w:szCs w:val="28"/>
        </w:rPr>
        <w:t>иков, цветов и трав</w:t>
      </w:r>
      <w:r w:rsidR="00B51CC9" w:rsidRPr="00011EA3">
        <w:rPr>
          <w:rFonts w:ascii="Times New Roman" w:hAnsi="Times New Roman" w:cs="Times New Roman"/>
          <w:sz w:val="28"/>
          <w:szCs w:val="28"/>
        </w:rPr>
        <w:t>.</w:t>
      </w:r>
    </w:p>
    <w:p w:rsidR="00B51CC9" w:rsidRPr="00011EA3"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xml:space="preserve">- Строительство дорожки: </w:t>
      </w:r>
      <w:r w:rsidR="00A63495" w:rsidRPr="00011EA3">
        <w:rPr>
          <w:rFonts w:ascii="Times New Roman" w:hAnsi="Times New Roman" w:cs="Times New Roman"/>
          <w:sz w:val="28"/>
          <w:szCs w:val="28"/>
        </w:rPr>
        <w:t xml:space="preserve">строительство дорожек </w:t>
      </w:r>
      <w:r w:rsidRPr="00011EA3">
        <w:rPr>
          <w:rFonts w:ascii="Times New Roman" w:hAnsi="Times New Roman" w:cs="Times New Roman"/>
          <w:sz w:val="28"/>
          <w:szCs w:val="28"/>
        </w:rPr>
        <w:t xml:space="preserve">для удобства </w:t>
      </w:r>
      <w:r w:rsidR="000D40ED" w:rsidRPr="00011EA3">
        <w:rPr>
          <w:rFonts w:ascii="Times New Roman" w:hAnsi="Times New Roman" w:cs="Times New Roman"/>
          <w:sz w:val="28"/>
          <w:szCs w:val="28"/>
        </w:rPr>
        <w:t>передвижения, ремонт существующих конструкций.</w:t>
      </w:r>
    </w:p>
    <w:p w:rsidR="00B51CC9" w:rsidRPr="00011EA3" w:rsidRDefault="00B0169B" w:rsidP="00CC2819">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Облагораживание соседнего родника: прокладка дорожек, установка лесенок</w:t>
      </w:r>
      <w:r w:rsidR="00825891">
        <w:rPr>
          <w:rFonts w:ascii="Times New Roman" w:hAnsi="Times New Roman" w:cs="Times New Roman"/>
          <w:sz w:val="28"/>
          <w:szCs w:val="28"/>
        </w:rPr>
        <w:t xml:space="preserve"> (Рисунок 2</w:t>
      </w:r>
      <w:r w:rsidR="00796A93">
        <w:rPr>
          <w:rFonts w:ascii="Times New Roman" w:hAnsi="Times New Roman" w:cs="Times New Roman"/>
          <w:sz w:val="28"/>
          <w:szCs w:val="28"/>
        </w:rPr>
        <w:t>).</w:t>
      </w:r>
    </w:p>
    <w:p w:rsidR="000D40ED" w:rsidRPr="00011EA3" w:rsidRDefault="000D40ED"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Привлечение жителей села в благоустройстве родника.</w:t>
      </w:r>
    </w:p>
    <w:p w:rsidR="00B51CC9" w:rsidRPr="00011EA3" w:rsidRDefault="00B51CC9" w:rsidP="00CC2819">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Организация акций: Проведение экологических акций,</w:t>
      </w:r>
      <w:r w:rsidR="00F27098" w:rsidRPr="00011EA3">
        <w:rPr>
          <w:rFonts w:ascii="Times New Roman" w:hAnsi="Times New Roman" w:cs="Times New Roman"/>
          <w:sz w:val="28"/>
          <w:szCs w:val="28"/>
        </w:rPr>
        <w:t xml:space="preserve"> таких как «Живи родник!</w:t>
      </w:r>
      <w:r w:rsidRPr="00011EA3">
        <w:rPr>
          <w:rFonts w:ascii="Times New Roman" w:hAnsi="Times New Roman" w:cs="Times New Roman"/>
          <w:sz w:val="28"/>
          <w:szCs w:val="28"/>
        </w:rPr>
        <w:t>», для привлечения внимания к проблеме охраны природы.</w:t>
      </w:r>
    </w:p>
    <w:p w:rsidR="00B51CC9" w:rsidRPr="00011EA3"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Регулярные уборки: Организация регулярных уборок территории для поддержания чистоты.</w:t>
      </w:r>
    </w:p>
    <w:p w:rsidR="00B51CC9" w:rsidRPr="00011EA3" w:rsidRDefault="00B51CC9" w:rsidP="00414C57">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w:t>
      </w:r>
      <w:r w:rsidR="00CC2819">
        <w:rPr>
          <w:rFonts w:ascii="Times New Roman" w:hAnsi="Times New Roman" w:cs="Times New Roman"/>
          <w:sz w:val="28"/>
          <w:szCs w:val="28"/>
        </w:rPr>
        <w:t xml:space="preserve"> </w:t>
      </w:r>
      <w:r w:rsidRPr="00011EA3">
        <w:rPr>
          <w:rFonts w:ascii="Times New Roman" w:hAnsi="Times New Roman" w:cs="Times New Roman"/>
          <w:sz w:val="28"/>
          <w:szCs w:val="28"/>
        </w:rPr>
        <w:t>Контроль за состоянием высаженных растений, полив и подкормка при необходимости.</w:t>
      </w:r>
    </w:p>
    <w:p w:rsidR="00CC2819" w:rsidRDefault="007A128A" w:rsidP="003E1F3C">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xml:space="preserve">           </w:t>
      </w:r>
    </w:p>
    <w:p w:rsidR="00BF2C0F" w:rsidRPr="00CC2819" w:rsidRDefault="00CC2819" w:rsidP="00CC2819">
      <w:pPr>
        <w:pStyle w:val="a7"/>
        <w:numPr>
          <w:ilvl w:val="0"/>
          <w:numId w:val="9"/>
        </w:numPr>
        <w:spacing w:line="240" w:lineRule="auto"/>
        <w:rPr>
          <w:rFonts w:ascii="Times New Roman" w:hAnsi="Times New Roman" w:cs="Times New Roman"/>
          <w:b/>
          <w:i/>
          <w:sz w:val="28"/>
          <w:szCs w:val="28"/>
        </w:rPr>
      </w:pPr>
      <w:r w:rsidRPr="00CC2819">
        <w:rPr>
          <w:rFonts w:ascii="Times New Roman" w:hAnsi="Times New Roman" w:cs="Times New Roman"/>
          <w:b/>
          <w:i/>
          <w:sz w:val="28"/>
          <w:szCs w:val="28"/>
        </w:rPr>
        <w:t>Заключительный этап</w:t>
      </w:r>
    </w:p>
    <w:p w:rsidR="00BF2C0F" w:rsidRDefault="00BF2C0F" w:rsidP="00414C57">
      <w:pPr>
        <w:spacing w:line="240" w:lineRule="auto"/>
        <w:ind w:left="0" w:firstLine="709"/>
        <w:rPr>
          <w:rFonts w:ascii="Times New Roman" w:hAnsi="Times New Roman" w:cs="Times New Roman"/>
          <w:sz w:val="28"/>
          <w:szCs w:val="28"/>
        </w:rPr>
      </w:pPr>
    </w:p>
    <w:p w:rsidR="00CC2819" w:rsidRDefault="001B5B67" w:rsidP="00414C57">
      <w:p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CC2819" w:rsidRPr="00011EA3">
        <w:rPr>
          <w:rFonts w:ascii="Times New Roman" w:hAnsi="Times New Roman" w:cs="Times New Roman"/>
          <w:sz w:val="28"/>
          <w:szCs w:val="28"/>
        </w:rPr>
        <w:t>Публикации в СМИ: Размещение статей и заметок в Интернет-ресурсах</w:t>
      </w:r>
      <w:r w:rsidR="00CC2819">
        <w:rPr>
          <w:rFonts w:ascii="Times New Roman" w:hAnsi="Times New Roman" w:cs="Times New Roman"/>
          <w:sz w:val="28"/>
          <w:szCs w:val="28"/>
        </w:rPr>
        <w:t xml:space="preserve"> о проекте и о его реализации.</w:t>
      </w:r>
      <w:r w:rsidR="00CC2819" w:rsidRPr="00011EA3">
        <w:rPr>
          <w:rFonts w:ascii="Times New Roman" w:hAnsi="Times New Roman" w:cs="Times New Roman"/>
          <w:sz w:val="28"/>
          <w:szCs w:val="28"/>
        </w:rPr>
        <w:t>.</w:t>
      </w:r>
    </w:p>
    <w:p w:rsidR="00CC2819" w:rsidRDefault="00CC2819" w:rsidP="00414C57">
      <w:pPr>
        <w:spacing w:line="240" w:lineRule="auto"/>
        <w:ind w:left="0" w:firstLine="709"/>
        <w:rPr>
          <w:rFonts w:ascii="Times New Roman" w:hAnsi="Times New Roman" w:cs="Times New Roman"/>
          <w:sz w:val="28"/>
          <w:szCs w:val="28"/>
        </w:rPr>
      </w:pPr>
    </w:p>
    <w:p w:rsidR="00CC2819" w:rsidRDefault="00CC2819" w:rsidP="00CC2819">
      <w:pPr>
        <w:spacing w:line="240" w:lineRule="auto"/>
        <w:ind w:left="0" w:firstLine="709"/>
        <w:rPr>
          <w:rFonts w:ascii="Times New Roman" w:hAnsi="Times New Roman" w:cs="Times New Roman"/>
          <w:sz w:val="28"/>
          <w:szCs w:val="28"/>
        </w:rPr>
      </w:pPr>
      <w:r w:rsidRPr="00CC2819">
        <w:rPr>
          <w:rFonts w:ascii="Times New Roman" w:hAnsi="Times New Roman" w:cs="Times New Roman"/>
          <w:sz w:val="28"/>
          <w:szCs w:val="28"/>
        </w:rPr>
        <w:t>- Проведение информационных мероприятий для населения.</w:t>
      </w:r>
    </w:p>
    <w:p w:rsidR="00094077" w:rsidRDefault="00094077" w:rsidP="003E1F3C">
      <w:pPr>
        <w:pStyle w:val="a5"/>
        <w:rPr>
          <w:rStyle w:val="c32c12"/>
          <w:rFonts w:ascii="Times New Roman" w:hAnsi="Times New Roman"/>
          <w:b/>
          <w:bCs/>
          <w:iCs/>
          <w:sz w:val="28"/>
          <w:szCs w:val="28"/>
        </w:rPr>
      </w:pPr>
    </w:p>
    <w:p w:rsidR="00094077" w:rsidRDefault="00094077" w:rsidP="00094077">
      <w:pPr>
        <w:pStyle w:val="a5"/>
        <w:jc w:val="center"/>
        <w:rPr>
          <w:rStyle w:val="c32c12"/>
          <w:rFonts w:ascii="Times New Roman" w:hAnsi="Times New Roman"/>
          <w:b/>
          <w:bCs/>
          <w:iCs/>
          <w:sz w:val="28"/>
          <w:szCs w:val="28"/>
        </w:rPr>
      </w:pPr>
    </w:p>
    <w:p w:rsidR="003E1F3C" w:rsidRPr="003E1F3C" w:rsidRDefault="003E1F3C" w:rsidP="003E1F3C">
      <w:pPr>
        <w:pStyle w:val="a7"/>
        <w:numPr>
          <w:ilvl w:val="1"/>
          <w:numId w:val="10"/>
        </w:numPr>
        <w:spacing w:line="360" w:lineRule="auto"/>
        <w:jc w:val="center"/>
        <w:rPr>
          <w:rFonts w:ascii="Times New Roman" w:hAnsi="Times New Roman"/>
          <w:b/>
          <w:sz w:val="28"/>
          <w:szCs w:val="28"/>
        </w:rPr>
      </w:pPr>
      <w:r w:rsidRPr="003E1F3C">
        <w:rPr>
          <w:rFonts w:ascii="Times New Roman" w:hAnsi="Times New Roman"/>
          <w:b/>
          <w:sz w:val="28"/>
          <w:szCs w:val="28"/>
        </w:rPr>
        <w:t>Составление экологического паспорта родника</w:t>
      </w:r>
      <w:r w:rsidRPr="003E1F3C">
        <w:rPr>
          <w:rFonts w:ascii="Times New Roman" w:hAnsi="Times New Roman"/>
          <w:sz w:val="28"/>
          <w:szCs w:val="28"/>
          <w:lang w:eastAsia="ru-RU"/>
        </w:rPr>
        <w:t xml:space="preserve"> </w:t>
      </w:r>
      <w:r w:rsidRPr="003E1F3C">
        <w:rPr>
          <w:rFonts w:ascii="Times New Roman" w:hAnsi="Times New Roman"/>
          <w:b/>
          <w:sz w:val="28"/>
          <w:szCs w:val="28"/>
          <w:lang w:eastAsia="ru-RU"/>
        </w:rPr>
        <w:t>«Зыряновский ключ»</w:t>
      </w:r>
    </w:p>
    <w:p w:rsidR="003E1F3C" w:rsidRPr="003E1F3C" w:rsidRDefault="003E1F3C" w:rsidP="003E1F3C">
      <w:pPr>
        <w:spacing w:line="240" w:lineRule="auto"/>
        <w:ind w:left="0"/>
        <w:rPr>
          <w:rFonts w:ascii="Times New Roman" w:hAnsi="Times New Roman" w:cs="Times New Roman"/>
          <w:b/>
          <w:i/>
          <w:sz w:val="28"/>
          <w:szCs w:val="28"/>
        </w:rPr>
      </w:pPr>
      <w:r w:rsidRPr="003E1F3C">
        <w:rPr>
          <w:rFonts w:ascii="Times New Roman" w:hAnsi="Times New Roman" w:cs="Times New Roman"/>
          <w:b/>
          <w:sz w:val="28"/>
          <w:szCs w:val="28"/>
        </w:rPr>
        <w:t xml:space="preserve">  </w:t>
      </w:r>
      <w:r w:rsidRPr="003E1F3C">
        <w:rPr>
          <w:rFonts w:ascii="Times New Roman" w:hAnsi="Times New Roman" w:cs="Times New Roman"/>
          <w:b/>
          <w:i/>
          <w:sz w:val="28"/>
          <w:szCs w:val="28"/>
        </w:rPr>
        <w:t>Методика описания и составления экологического паспорта родника.</w:t>
      </w:r>
    </w:p>
    <w:p w:rsidR="003E1F3C" w:rsidRPr="003E1F3C" w:rsidRDefault="003E1F3C" w:rsidP="003E1F3C">
      <w:pPr>
        <w:spacing w:line="240" w:lineRule="auto"/>
        <w:ind w:firstLine="709"/>
        <w:rPr>
          <w:rFonts w:ascii="Times New Roman" w:hAnsi="Times New Roman" w:cs="Times New Roman"/>
          <w:sz w:val="28"/>
          <w:szCs w:val="28"/>
        </w:rPr>
      </w:pPr>
      <w:r w:rsidRPr="003E1F3C">
        <w:rPr>
          <w:rFonts w:ascii="Times New Roman" w:hAnsi="Times New Roman" w:cs="Times New Roman"/>
          <w:sz w:val="28"/>
          <w:szCs w:val="28"/>
        </w:rPr>
        <w:t xml:space="preserve"> Проведя социологическое исследование, мы установили, что родник известен всем опрошенным. Поэтому именно для этого родника мы составили экологический паспорт.</w:t>
      </w:r>
      <w:r>
        <w:rPr>
          <w:rFonts w:ascii="Times New Roman" w:hAnsi="Times New Roman" w:cs="Times New Roman"/>
          <w:sz w:val="28"/>
          <w:szCs w:val="28"/>
        </w:rPr>
        <w:t>(Приложение 2)</w:t>
      </w:r>
    </w:p>
    <w:p w:rsidR="003E1F3C" w:rsidRPr="003E1F3C" w:rsidRDefault="003E1F3C" w:rsidP="003E1F3C">
      <w:pPr>
        <w:spacing w:line="240" w:lineRule="auto"/>
        <w:ind w:firstLine="709"/>
        <w:rPr>
          <w:rFonts w:ascii="Times New Roman" w:hAnsi="Times New Roman" w:cs="Times New Roman"/>
          <w:sz w:val="28"/>
          <w:szCs w:val="28"/>
        </w:rPr>
      </w:pPr>
      <w:r w:rsidRPr="003E1F3C">
        <w:rPr>
          <w:rFonts w:ascii="Times New Roman" w:hAnsi="Times New Roman" w:cs="Times New Roman"/>
          <w:sz w:val="28"/>
          <w:szCs w:val="28"/>
        </w:rPr>
        <w:t>При составлении паспорта мы руководствовались следующими методиками.</w:t>
      </w:r>
    </w:p>
    <w:p w:rsidR="003E1F3C" w:rsidRPr="003E1F3C" w:rsidRDefault="003E1F3C" w:rsidP="003E1F3C">
      <w:pPr>
        <w:pStyle w:val="11"/>
        <w:numPr>
          <w:ilvl w:val="0"/>
          <w:numId w:val="11"/>
        </w:numPr>
        <w:spacing w:after="0" w:line="240" w:lineRule="auto"/>
        <w:ind w:left="284"/>
        <w:jc w:val="both"/>
        <w:rPr>
          <w:rFonts w:ascii="Times New Roman" w:hAnsi="Times New Roman"/>
          <w:b/>
          <w:sz w:val="28"/>
          <w:szCs w:val="28"/>
        </w:rPr>
      </w:pPr>
      <w:r w:rsidRPr="003E1F3C">
        <w:rPr>
          <w:rFonts w:ascii="Times New Roman" w:hAnsi="Times New Roman"/>
          <w:b/>
          <w:sz w:val="28"/>
          <w:szCs w:val="28"/>
        </w:rPr>
        <w:t>Геоморфологическое исследование родника.</w:t>
      </w:r>
    </w:p>
    <w:p w:rsidR="003E1F3C" w:rsidRPr="003E1F3C" w:rsidRDefault="003E1F3C" w:rsidP="003E1F3C">
      <w:pPr>
        <w:pStyle w:val="11"/>
        <w:numPr>
          <w:ilvl w:val="0"/>
          <w:numId w:val="12"/>
        </w:numPr>
        <w:spacing w:after="0" w:line="240" w:lineRule="auto"/>
        <w:ind w:left="284"/>
        <w:jc w:val="both"/>
        <w:rPr>
          <w:rFonts w:ascii="Times New Roman" w:hAnsi="Times New Roman"/>
          <w:sz w:val="28"/>
          <w:szCs w:val="28"/>
        </w:rPr>
      </w:pPr>
      <w:r w:rsidRPr="003E1F3C">
        <w:rPr>
          <w:rFonts w:ascii="Times New Roman" w:hAnsi="Times New Roman"/>
          <w:sz w:val="28"/>
          <w:szCs w:val="28"/>
        </w:rPr>
        <w:t>Указывается положение родника к  населенному пункту, ручью, реке. Определяются его положение к элементам рельефа (пойма, террасы, склоны, коренной берег).</w:t>
      </w:r>
    </w:p>
    <w:p w:rsidR="003E1F3C" w:rsidRPr="003E1F3C" w:rsidRDefault="003E1F3C" w:rsidP="003E1F3C">
      <w:pPr>
        <w:pStyle w:val="11"/>
        <w:numPr>
          <w:ilvl w:val="0"/>
          <w:numId w:val="12"/>
        </w:numPr>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Определение механического состава почвы.    Механический состав почвы обусловлен наличием в ней глины, песчаника, мелких камней, </w:t>
      </w:r>
      <w:r w:rsidRPr="003E1F3C">
        <w:rPr>
          <w:rFonts w:ascii="Times New Roman" w:hAnsi="Times New Roman"/>
          <w:sz w:val="28"/>
          <w:szCs w:val="28"/>
        </w:rPr>
        <w:lastRenderedPageBreak/>
        <w:t>биогенных и антропогенных включений. Структура почвы определяет её уплотнённость и наличие воздуха, необходимого для жизненных процессов (дыхания).        Для  определения типа почвы её слегка смачивали водой, из получившейся массы скатывали шарик, а потом длинную «колбаску», которую затем сгибают в кольцо.</w:t>
      </w:r>
    </w:p>
    <w:p w:rsidR="003E1F3C" w:rsidRPr="003E1F3C" w:rsidRDefault="003E1F3C" w:rsidP="003E1F3C">
      <w:pPr>
        <w:pStyle w:val="11"/>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 песок – сыпучий образец, из которого нельзя скатать жгут;</w:t>
      </w:r>
    </w:p>
    <w:p w:rsidR="003E1F3C" w:rsidRPr="003E1F3C" w:rsidRDefault="003E1F3C" w:rsidP="003E1F3C">
      <w:pPr>
        <w:pStyle w:val="11"/>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супесь – можно скатать шарик, но жгут рассыплется на отдельны фрагменты;           </w:t>
      </w:r>
    </w:p>
    <w:p w:rsidR="003E1F3C" w:rsidRPr="003E1F3C" w:rsidRDefault="003E1F3C" w:rsidP="003E1F3C">
      <w:pPr>
        <w:pStyle w:val="11"/>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суглинок - можно сделать жгут («колбаску»); шнур при сгибании в кольцо разламывается (выделяют три разновидности:  тяжелый суглинок – кольцо с трещинами; </w:t>
      </w:r>
    </w:p>
    <w:p w:rsidR="003E1F3C" w:rsidRPr="003E1F3C" w:rsidRDefault="003E1F3C" w:rsidP="003E1F3C">
      <w:pPr>
        <w:pStyle w:val="11"/>
        <w:spacing w:after="0" w:line="240" w:lineRule="auto"/>
        <w:ind w:left="284"/>
        <w:jc w:val="both"/>
        <w:rPr>
          <w:rFonts w:ascii="Times New Roman" w:hAnsi="Times New Roman"/>
          <w:sz w:val="28"/>
          <w:szCs w:val="28"/>
        </w:rPr>
      </w:pPr>
      <w:r w:rsidRPr="003E1F3C">
        <w:rPr>
          <w:rFonts w:ascii="Times New Roman" w:hAnsi="Times New Roman"/>
          <w:sz w:val="28"/>
          <w:szCs w:val="28"/>
        </w:rPr>
        <w:t>средний - кольцо при свертывании распадается; легкий суглинок – шнур дробится при раскатывании)</w:t>
      </w:r>
    </w:p>
    <w:p w:rsidR="003E1F3C" w:rsidRPr="003E1F3C" w:rsidRDefault="003E1F3C" w:rsidP="003E1F3C">
      <w:pPr>
        <w:pStyle w:val="11"/>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 глина – вязкая, тягучая, напоминающая по консистенции пластилин, из неё   легко получается длинный жгут, который при сгибании не ломается и не растрескивается.</w:t>
      </w:r>
    </w:p>
    <w:p w:rsidR="003E1F3C" w:rsidRPr="003E1F3C" w:rsidRDefault="003E1F3C" w:rsidP="003E1F3C">
      <w:pPr>
        <w:pStyle w:val="11"/>
        <w:numPr>
          <w:ilvl w:val="0"/>
          <w:numId w:val="12"/>
        </w:numPr>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Как расположен источник по отношению к реке или другому водоприемнику? </w:t>
      </w:r>
    </w:p>
    <w:p w:rsidR="003E1F3C" w:rsidRPr="003E1F3C" w:rsidRDefault="003E1F3C" w:rsidP="003E1F3C">
      <w:pPr>
        <w:pStyle w:val="11"/>
        <w:spacing w:after="0" w:line="240" w:lineRule="auto"/>
        <w:ind w:left="284"/>
        <w:jc w:val="both"/>
        <w:rPr>
          <w:rFonts w:ascii="Times New Roman" w:hAnsi="Times New Roman"/>
          <w:sz w:val="28"/>
          <w:szCs w:val="28"/>
        </w:rPr>
      </w:pPr>
      <w:r w:rsidRPr="003E1F3C">
        <w:rPr>
          <w:rFonts w:ascii="Times New Roman" w:hAnsi="Times New Roman"/>
          <w:sz w:val="28"/>
          <w:szCs w:val="28"/>
        </w:rPr>
        <w:t>Высота источника над уровнем воды в реке или ручья определяется при помощи школьного нивелира.</w:t>
      </w:r>
    </w:p>
    <w:p w:rsidR="003E1F3C" w:rsidRPr="003E1F3C" w:rsidRDefault="003E1F3C" w:rsidP="003E1F3C">
      <w:pPr>
        <w:pStyle w:val="11"/>
        <w:numPr>
          <w:ilvl w:val="0"/>
          <w:numId w:val="12"/>
        </w:numPr>
        <w:spacing w:after="0" w:line="240" w:lineRule="auto"/>
        <w:ind w:left="284"/>
        <w:jc w:val="both"/>
        <w:rPr>
          <w:rFonts w:ascii="Times New Roman" w:hAnsi="Times New Roman"/>
          <w:sz w:val="28"/>
          <w:szCs w:val="28"/>
        </w:rPr>
      </w:pPr>
      <w:r w:rsidRPr="003E1F3C">
        <w:rPr>
          <w:rFonts w:ascii="Times New Roman" w:hAnsi="Times New Roman"/>
          <w:sz w:val="28"/>
          <w:szCs w:val="28"/>
        </w:rPr>
        <w:t>Как влияет родник на окружающую местность? Определяется наличие вблизи родника провалов, проседания, оползней, размывов, болот, что свидетельствует о его влиянии на окружающую местность.</w:t>
      </w:r>
    </w:p>
    <w:p w:rsidR="003E1F3C" w:rsidRPr="003E1F3C" w:rsidRDefault="003E1F3C" w:rsidP="003E1F3C">
      <w:pPr>
        <w:pStyle w:val="11"/>
        <w:numPr>
          <w:ilvl w:val="0"/>
          <w:numId w:val="12"/>
        </w:numPr>
        <w:spacing w:after="0" w:line="240" w:lineRule="auto"/>
        <w:ind w:left="284"/>
        <w:jc w:val="both"/>
        <w:rPr>
          <w:rFonts w:ascii="Times New Roman" w:hAnsi="Times New Roman"/>
          <w:sz w:val="28"/>
          <w:szCs w:val="28"/>
        </w:rPr>
      </w:pPr>
      <w:r w:rsidRPr="003E1F3C">
        <w:rPr>
          <w:rFonts w:ascii="Times New Roman" w:hAnsi="Times New Roman"/>
          <w:sz w:val="28"/>
          <w:szCs w:val="28"/>
        </w:rPr>
        <w:t xml:space="preserve">  Определение характера источника визуально. Выход воды на поверхность земли может быть различный: а) вытекает спокойно, б) бурлит, в) бьет струйками, г) фонтанирует.</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b/>
          <w:sz w:val="28"/>
          <w:szCs w:val="28"/>
        </w:rPr>
        <w:t>2. Определение дебита родника.</w:t>
      </w:r>
      <w:r w:rsidRPr="003E1F3C">
        <w:rPr>
          <w:rFonts w:ascii="Times New Roman" w:hAnsi="Times New Roman" w:cs="Times New Roman"/>
          <w:sz w:val="28"/>
          <w:szCs w:val="28"/>
        </w:rPr>
        <w:t xml:space="preserve"> Дебит источника - это его мощность, то есть возможный расход воды. Под желоб ставится стеклянная банка емкостью </w:t>
      </w:r>
      <w:smartTag w:uri="urn:schemas-microsoft-com:office:smarttags" w:element="metricconverter">
        <w:smartTagPr>
          <w:attr w:name="ProductID" w:val="1 литр"/>
        </w:smartTagPr>
        <w:r w:rsidRPr="003E1F3C">
          <w:rPr>
            <w:rFonts w:ascii="Times New Roman" w:hAnsi="Times New Roman" w:cs="Times New Roman"/>
            <w:sz w:val="28"/>
            <w:szCs w:val="28"/>
          </w:rPr>
          <w:t>1 литр</w:t>
        </w:r>
      </w:smartTag>
      <w:r w:rsidRPr="003E1F3C">
        <w:rPr>
          <w:rFonts w:ascii="Times New Roman" w:hAnsi="Times New Roman" w:cs="Times New Roman"/>
          <w:sz w:val="28"/>
          <w:szCs w:val="28"/>
        </w:rPr>
        <w:t>, и по секундомеру вычисляется время заполнения банки водой. Рассчитывается расход воды за 1 ч.</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b/>
          <w:sz w:val="28"/>
          <w:szCs w:val="28"/>
        </w:rPr>
        <w:t>3.</w:t>
      </w:r>
      <w:r w:rsidRPr="003E1F3C">
        <w:rPr>
          <w:rFonts w:ascii="Times New Roman" w:hAnsi="Times New Roman" w:cs="Times New Roman"/>
          <w:sz w:val="28"/>
          <w:szCs w:val="28"/>
        </w:rPr>
        <w:t xml:space="preserve">   </w:t>
      </w:r>
      <w:r w:rsidRPr="003E1F3C">
        <w:rPr>
          <w:rFonts w:ascii="Times New Roman" w:hAnsi="Times New Roman" w:cs="Times New Roman"/>
          <w:b/>
          <w:sz w:val="28"/>
          <w:szCs w:val="28"/>
        </w:rPr>
        <w:t>Определение  физических, органолептических  и химических показателей воды в роднике.</w:t>
      </w:r>
      <w:r w:rsidRPr="003E1F3C">
        <w:rPr>
          <w:rFonts w:ascii="Times New Roman" w:hAnsi="Times New Roman" w:cs="Times New Roman"/>
          <w:sz w:val="28"/>
          <w:szCs w:val="28"/>
        </w:rPr>
        <w:t xml:space="preserve"> </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b/>
          <w:sz w:val="28"/>
          <w:szCs w:val="28"/>
        </w:rPr>
        <w:t>Температура воды</w:t>
      </w:r>
      <w:r w:rsidRPr="003E1F3C">
        <w:rPr>
          <w:rFonts w:ascii="Times New Roman" w:hAnsi="Times New Roman" w:cs="Times New Roman"/>
          <w:sz w:val="28"/>
          <w:szCs w:val="28"/>
        </w:rPr>
        <w:t xml:space="preserve">. Определяется путем погружения водного термометра на 3-5 минут в сосуд с водой сразу после ее наливания или непосредственно под струей. </w:t>
      </w:r>
    </w:p>
    <w:p w:rsidR="003E1F3C" w:rsidRPr="003E1F3C" w:rsidRDefault="003E1F3C" w:rsidP="003E1F3C">
      <w:pPr>
        <w:spacing w:line="240" w:lineRule="auto"/>
        <w:ind w:left="284" w:firstLine="709"/>
        <w:rPr>
          <w:rFonts w:ascii="Times New Roman" w:hAnsi="Times New Roman" w:cs="Times New Roman"/>
          <w:b/>
          <w:sz w:val="28"/>
          <w:szCs w:val="28"/>
        </w:rPr>
      </w:pPr>
      <w:r w:rsidRPr="003E1F3C">
        <w:rPr>
          <w:rFonts w:ascii="Times New Roman" w:hAnsi="Times New Roman" w:cs="Times New Roman"/>
          <w:b/>
          <w:sz w:val="28"/>
          <w:szCs w:val="28"/>
        </w:rPr>
        <w:t xml:space="preserve">Цветность. </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rPr>
        <w:t xml:space="preserve">Заполнить пробирку водой до высоты 10 </w:t>
      </w:r>
      <w:smartTag w:uri="urn:schemas-microsoft-com:office:smarttags" w:element="metricconverter">
        <w:smartTagPr>
          <w:attr w:name="ProductID" w:val="-12 см"/>
        </w:smartTagPr>
        <w:r w:rsidRPr="003E1F3C">
          <w:rPr>
            <w:rFonts w:ascii="Times New Roman" w:hAnsi="Times New Roman" w:cs="Times New Roman"/>
            <w:sz w:val="28"/>
            <w:szCs w:val="28"/>
          </w:rPr>
          <w:t>-12 см</w:t>
        </w:r>
      </w:smartTag>
      <w:r w:rsidRPr="003E1F3C">
        <w:rPr>
          <w:rFonts w:ascii="Times New Roman" w:hAnsi="Times New Roman" w:cs="Times New Roman"/>
          <w:sz w:val="28"/>
          <w:szCs w:val="28"/>
        </w:rPr>
        <w:t xml:space="preserve">.   Определить цветность воды, рассматривая пробирку сверху на белом фоне при достаточном боковом освещении.                                                                                     </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b/>
          <w:sz w:val="28"/>
          <w:szCs w:val="28"/>
        </w:rPr>
        <w:t>Прозрачность (</w:t>
      </w:r>
      <w:r w:rsidRPr="003E1F3C">
        <w:rPr>
          <w:rFonts w:ascii="Times New Roman" w:hAnsi="Times New Roman" w:cs="Times New Roman"/>
          <w:sz w:val="28"/>
          <w:szCs w:val="28"/>
        </w:rPr>
        <w:t>светопропускание - измерение при помощи шрифта).</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rPr>
        <w:t xml:space="preserve">При использовании этого метода определяют высоту водяного столба, при которой типографский шрифт (высота букв </w:t>
      </w:r>
      <w:smartTag w:uri="urn:schemas-microsoft-com:office:smarttags" w:element="metricconverter">
        <w:smartTagPr>
          <w:attr w:name="ProductID" w:val="3,5 мм"/>
        </w:smartTagPr>
        <w:r w:rsidRPr="003E1F3C">
          <w:rPr>
            <w:rFonts w:ascii="Times New Roman" w:hAnsi="Times New Roman" w:cs="Times New Roman"/>
            <w:sz w:val="28"/>
            <w:szCs w:val="28"/>
          </w:rPr>
          <w:t>3,5 мм</w:t>
        </w:r>
      </w:smartTag>
      <w:r w:rsidRPr="003E1F3C">
        <w:rPr>
          <w:rFonts w:ascii="Times New Roman" w:hAnsi="Times New Roman" w:cs="Times New Roman"/>
          <w:sz w:val="28"/>
          <w:szCs w:val="28"/>
        </w:rPr>
        <w:t xml:space="preserve">) становится  плохо различим. При определении используют стеклянный цилиндр высотой около </w:t>
      </w:r>
      <w:smartTag w:uri="urn:schemas-microsoft-com:office:smarttags" w:element="metricconverter">
        <w:smartTagPr>
          <w:attr w:name="ProductID" w:val="50 см"/>
        </w:smartTagPr>
        <w:r w:rsidRPr="003E1F3C">
          <w:rPr>
            <w:rFonts w:ascii="Times New Roman" w:hAnsi="Times New Roman" w:cs="Times New Roman"/>
            <w:sz w:val="28"/>
            <w:szCs w:val="28"/>
          </w:rPr>
          <w:t>50 см</w:t>
        </w:r>
      </w:smartTag>
      <w:r w:rsidRPr="003E1F3C">
        <w:rPr>
          <w:rFonts w:ascii="Times New Roman" w:hAnsi="Times New Roman" w:cs="Times New Roman"/>
          <w:sz w:val="28"/>
          <w:szCs w:val="28"/>
        </w:rPr>
        <w:t xml:space="preserve">. Цилиндр, под дно которого положен </w:t>
      </w:r>
      <w:r w:rsidRPr="003E1F3C">
        <w:rPr>
          <w:rFonts w:ascii="Times New Roman" w:hAnsi="Times New Roman" w:cs="Times New Roman"/>
          <w:sz w:val="28"/>
          <w:szCs w:val="28"/>
        </w:rPr>
        <w:lastRenderedPageBreak/>
        <w:t>хорошо освещенный шрифт, наполняют водой воды до такой высоты, чтобы буквы, рассматриваемые сверху, стали плохо различимы. Пробу рассматривают при рассеянном дневном освещении и записывают высоту водяного столба в см.</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b/>
          <w:sz w:val="28"/>
          <w:szCs w:val="28"/>
        </w:rPr>
        <w:t>Запах.</w:t>
      </w:r>
      <w:r w:rsidRPr="003E1F3C">
        <w:rPr>
          <w:rFonts w:ascii="Times New Roman" w:hAnsi="Times New Roman" w:cs="Times New Roman"/>
          <w:sz w:val="28"/>
          <w:szCs w:val="28"/>
        </w:rPr>
        <w:t xml:space="preserve"> Запах воды обусловлен наличием в ней пахнущих веществ, которые попадают в нее естественным путем и со сточными водами. Определение основано на органолептическом исследовании характера и интенсивности запаха воды при 20° и 60° С. </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rPr>
        <w:t>1. Заполнить колбу водой на 1/3 объема и закрыть пробкой.</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rPr>
        <w:t>2. Взболтать содержимое колбы.</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rPr>
        <w:t xml:space="preserve">3. Открыть колбу и осторожно, неглубоко вдыхая воздух, сразу же после определите характер и интенсивность запаха. </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rPr>
        <w:t>4. Если запах сразу не ощущается или запах неотчетливый, испытание можно повторить, нагрев воду в колбе до температуры + 60° С (подержав колбу в горячей воде).</w:t>
      </w:r>
    </w:p>
    <w:p w:rsidR="003E1F3C" w:rsidRPr="003E1F3C" w:rsidRDefault="003E1F3C" w:rsidP="003E1F3C">
      <w:pPr>
        <w:spacing w:line="240" w:lineRule="auto"/>
        <w:ind w:left="284" w:firstLine="709"/>
        <w:rPr>
          <w:rFonts w:ascii="Times New Roman" w:hAnsi="Times New Roman" w:cs="Times New Roman"/>
          <w:b/>
          <w:sz w:val="28"/>
          <w:szCs w:val="28"/>
        </w:rPr>
      </w:pPr>
      <w:r w:rsidRPr="003E1F3C">
        <w:rPr>
          <w:rFonts w:ascii="Times New Roman" w:hAnsi="Times New Roman" w:cs="Times New Roman"/>
          <w:b/>
          <w:sz w:val="28"/>
          <w:szCs w:val="28"/>
        </w:rPr>
        <w:t xml:space="preserve">Определение растворенных примесей в  воде. </w:t>
      </w:r>
    </w:p>
    <w:p w:rsidR="000E5895" w:rsidRDefault="003E1F3C" w:rsidP="003E1F3C">
      <w:pPr>
        <w:shd w:val="clear" w:color="auto" w:fill="FFFFFF"/>
        <w:autoSpaceDE w:val="0"/>
        <w:autoSpaceDN w:val="0"/>
        <w:adjustRightInd w:val="0"/>
        <w:spacing w:line="240" w:lineRule="auto"/>
        <w:ind w:left="284"/>
        <w:rPr>
          <w:rFonts w:ascii="Times New Roman" w:hAnsi="Times New Roman" w:cs="Times New Roman"/>
          <w:sz w:val="28"/>
          <w:szCs w:val="28"/>
        </w:rPr>
      </w:pPr>
      <w:r w:rsidRPr="003E1F3C">
        <w:rPr>
          <w:rFonts w:ascii="Times New Roman" w:hAnsi="Times New Roman" w:cs="Times New Roman"/>
          <w:sz w:val="28"/>
          <w:szCs w:val="28"/>
        </w:rPr>
        <w:t xml:space="preserve">Мерной колбой на 100 мл отмеривается отфильтрованная вода и небольшими порциями выливается в большую фарфоровую чашку, предварительно взвешенную на технометрических весах. Выпаривание лучше проводить на водяной бане. После выпаривания чашка взвешивается и разница показывает массу растворенных веществ в г/л воды (общая минерализация). </w:t>
      </w: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sz w:val="28"/>
          <w:szCs w:val="28"/>
        </w:rPr>
        <w:t xml:space="preserve"> </w:t>
      </w: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sz w:val="28"/>
          <w:szCs w:val="28"/>
        </w:rPr>
      </w:pPr>
      <w:r w:rsidRPr="003E1F3C">
        <w:rPr>
          <w:rFonts w:ascii="Times New Roman" w:hAnsi="Times New Roman" w:cs="Times New Roman"/>
          <w:b/>
          <w:bCs/>
          <w:color w:val="000000"/>
          <w:sz w:val="28"/>
          <w:szCs w:val="28"/>
        </w:rPr>
        <w:t xml:space="preserve">Исследование химических </w:t>
      </w:r>
      <w:r w:rsidRPr="003E1F3C">
        <w:rPr>
          <w:rFonts w:ascii="Times New Roman" w:hAnsi="Times New Roman" w:cs="Times New Roman"/>
          <w:b/>
          <w:bCs/>
          <w:color w:val="212121"/>
          <w:sz w:val="28"/>
          <w:szCs w:val="28"/>
        </w:rPr>
        <w:t xml:space="preserve">свойств </w:t>
      </w:r>
      <w:r w:rsidRPr="003E1F3C">
        <w:rPr>
          <w:rFonts w:ascii="Times New Roman" w:hAnsi="Times New Roman" w:cs="Times New Roman"/>
          <w:b/>
          <w:bCs/>
          <w:color w:val="000000"/>
          <w:sz w:val="28"/>
          <w:szCs w:val="28"/>
        </w:rPr>
        <w:t>воды</w:t>
      </w: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
          <w:bCs/>
          <w:color w:val="000000"/>
          <w:sz w:val="28"/>
          <w:szCs w:val="28"/>
        </w:rPr>
        <w:t xml:space="preserve"> 1. Определение активной реакции воды</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 xml:space="preserve">В природных водах рН колеблется от 6, 5 до 9, 5. Норма 6,5-8,5. Если рН воды водных объектов ниже 6,5 или выше 8,5, то это указывает на её загрязнение сточными водами. </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Наиболее кислыми из природных вод являются болотные, содержащие гуминовые вещества, щелочными - подземные воды, богатые бикарбонатами. Вода, сильно загрязнённая органическими веществами животного происхождения и продуктами гниения, обычно имеет щелочную реакцию (рН &gt;7), а вода, загрязнённая стоками промышленных предприятий - кислую (рН&lt;7).</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b/>
          <w:bCs/>
          <w:color w:val="212121"/>
          <w:sz w:val="28"/>
          <w:szCs w:val="28"/>
        </w:rPr>
        <w:t xml:space="preserve">Методика </w:t>
      </w:r>
      <w:r w:rsidRPr="003E1F3C">
        <w:rPr>
          <w:rFonts w:ascii="Times New Roman" w:hAnsi="Times New Roman" w:cs="Times New Roman"/>
          <w:b/>
          <w:bCs/>
          <w:color w:val="000000"/>
          <w:sz w:val="28"/>
          <w:szCs w:val="28"/>
        </w:rPr>
        <w:t>определения рН</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Индикаторную бумагу (или рН - метр) смачивают исследуемой водой и её цвет сравнивают со стандартной бумажной цветной индикаторной шкалой.</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color w:val="212121"/>
          <w:sz w:val="28"/>
          <w:szCs w:val="28"/>
        </w:rPr>
      </w:pPr>
    </w:p>
    <w:p w:rsidR="003E1F3C" w:rsidRPr="003E1F3C" w:rsidRDefault="003E1F3C" w:rsidP="003E1F3C">
      <w:pPr>
        <w:spacing w:line="240" w:lineRule="auto"/>
        <w:ind w:left="284"/>
        <w:rPr>
          <w:rFonts w:ascii="Times New Roman" w:hAnsi="Times New Roman" w:cs="Times New Roman"/>
          <w:color w:val="212121"/>
          <w:sz w:val="28"/>
          <w:szCs w:val="28"/>
        </w:rPr>
      </w:pPr>
      <w:r w:rsidRPr="003E1F3C">
        <w:rPr>
          <w:rFonts w:ascii="Times New Roman" w:hAnsi="Times New Roman" w:cs="Times New Roman"/>
          <w:b/>
          <w:bCs/>
          <w:color w:val="000000"/>
          <w:sz w:val="28"/>
          <w:szCs w:val="28"/>
        </w:rPr>
        <w:t xml:space="preserve"> 2. Измерение </w:t>
      </w:r>
      <w:r w:rsidRPr="003E1F3C">
        <w:rPr>
          <w:rFonts w:ascii="Times New Roman" w:hAnsi="Times New Roman" w:cs="Times New Roman"/>
          <w:b/>
          <w:bCs/>
          <w:color w:val="212121"/>
          <w:sz w:val="28"/>
          <w:szCs w:val="28"/>
        </w:rPr>
        <w:t>окисляемости воды</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Опасными являются загрязнение вод органическими веществами. Это масляные и нефтяные плёнки, стоки городских канализаций, животноводческие фермы. Для того, чтобы измерит содержание в воде органики, используют величину, называемую окисляемостью (измеряется в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b/>
          <w:bCs/>
          <w:color w:val="000000"/>
          <w:sz w:val="28"/>
          <w:szCs w:val="28"/>
        </w:rPr>
        <w:lastRenderedPageBreak/>
        <w:t xml:space="preserve">Методика выполнения </w:t>
      </w:r>
      <w:r w:rsidRPr="003E1F3C">
        <w:rPr>
          <w:rFonts w:ascii="Times New Roman" w:hAnsi="Times New Roman" w:cs="Times New Roman"/>
          <w:b/>
          <w:bCs/>
          <w:color w:val="212121"/>
          <w:sz w:val="28"/>
          <w:szCs w:val="28"/>
        </w:rPr>
        <w:t>работы.</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1.  Налейте в пробирку 10 мл исследуемой воды (предварительно отфильтрованной).</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2.  Добавьте 0,5 мл 30% раствора Н</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lang w:val="en-US"/>
        </w:rPr>
        <w:t>S</w:t>
      </w:r>
      <w:r w:rsidRPr="003E1F3C">
        <w:rPr>
          <w:rFonts w:ascii="Times New Roman" w:hAnsi="Times New Roman" w:cs="Times New Roman"/>
          <w:color w:val="212121"/>
          <w:sz w:val="28"/>
          <w:szCs w:val="28"/>
        </w:rPr>
        <w:t>О</w:t>
      </w:r>
      <w:r w:rsidRPr="003E1F3C">
        <w:rPr>
          <w:rFonts w:ascii="Times New Roman" w:hAnsi="Times New Roman" w:cs="Times New Roman"/>
          <w:color w:val="212121"/>
          <w:sz w:val="28"/>
          <w:szCs w:val="28"/>
          <w:vertAlign w:val="subscript"/>
        </w:rPr>
        <w:t>4</w:t>
      </w:r>
      <w:r w:rsidRPr="003E1F3C">
        <w:rPr>
          <w:rFonts w:ascii="Times New Roman" w:hAnsi="Times New Roman" w:cs="Times New Roman"/>
          <w:color w:val="212121"/>
          <w:sz w:val="28"/>
          <w:szCs w:val="28"/>
        </w:rPr>
        <w:t xml:space="preserve"> и 1 мл 0,01 н раствора КМ</w:t>
      </w:r>
      <w:r w:rsidRPr="003E1F3C">
        <w:rPr>
          <w:rFonts w:ascii="Times New Roman" w:hAnsi="Times New Roman" w:cs="Times New Roman"/>
          <w:color w:val="212121"/>
          <w:sz w:val="28"/>
          <w:szCs w:val="28"/>
          <w:lang w:val="en-US"/>
        </w:rPr>
        <w:t>n</w:t>
      </w:r>
      <w:r w:rsidRPr="003E1F3C">
        <w:rPr>
          <w:rFonts w:ascii="Times New Roman" w:hAnsi="Times New Roman" w:cs="Times New Roman"/>
          <w:color w:val="212121"/>
          <w:sz w:val="28"/>
          <w:szCs w:val="28"/>
        </w:rPr>
        <w:t>О</w:t>
      </w:r>
      <w:r w:rsidRPr="003E1F3C">
        <w:rPr>
          <w:rFonts w:ascii="Times New Roman" w:hAnsi="Times New Roman" w:cs="Times New Roman"/>
          <w:color w:val="212121"/>
          <w:sz w:val="28"/>
          <w:szCs w:val="28"/>
          <w:vertAlign w:val="subscript"/>
        </w:rPr>
        <w:t>4</w:t>
      </w:r>
      <w:r w:rsidRPr="003E1F3C">
        <w:rPr>
          <w:rFonts w:ascii="Times New Roman" w:hAnsi="Times New Roman" w:cs="Times New Roman"/>
          <w:color w:val="212121"/>
          <w:sz w:val="28"/>
          <w:szCs w:val="28"/>
        </w:rPr>
        <w:t>.</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3.  Смесь перемешать и оставить на 20 минут при температуре 20 градусов или на 40 минут при меньшей температуре (10 градусов).</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 xml:space="preserve">Если после этого раствор останется </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 ярко-красным, то окисляемость 1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 xml:space="preserve">/л; </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 лилово-розовый - 2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 xml:space="preserve">/л; </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слабо лилово-розовый - 4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бледно лилово розовый - 6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бледно-розовый - 8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розово-жёлтый</w:t>
      </w:r>
      <w:r w:rsidRPr="003E1F3C">
        <w:rPr>
          <w:rFonts w:ascii="Times New Roman" w:hAnsi="Times New Roman" w:cs="Times New Roman"/>
          <w:color w:val="000000"/>
          <w:sz w:val="28"/>
          <w:szCs w:val="28"/>
        </w:rPr>
        <w:t xml:space="preserve">-12 </w:t>
      </w:r>
      <w:r w:rsidRPr="003E1F3C">
        <w:rPr>
          <w:rFonts w:ascii="Times New Roman" w:hAnsi="Times New Roman" w:cs="Times New Roman"/>
          <w:color w:val="212121"/>
          <w:sz w:val="28"/>
          <w:szCs w:val="28"/>
        </w:rPr>
        <w:t>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жёлтый - 1</w:t>
      </w:r>
      <w:r w:rsidRPr="003E1F3C">
        <w:rPr>
          <w:rFonts w:ascii="Times New Roman" w:hAnsi="Times New Roman" w:cs="Times New Roman"/>
          <w:color w:val="000000"/>
          <w:sz w:val="28"/>
          <w:szCs w:val="28"/>
        </w:rPr>
        <w:t xml:space="preserve">6 </w:t>
      </w:r>
      <w:r w:rsidRPr="003E1F3C">
        <w:rPr>
          <w:rFonts w:ascii="Times New Roman" w:hAnsi="Times New Roman" w:cs="Times New Roman"/>
          <w:color w:val="212121"/>
          <w:sz w:val="28"/>
          <w:szCs w:val="28"/>
        </w:rPr>
        <w:t>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 и выше</w:t>
      </w:r>
    </w:p>
    <w:p w:rsidR="003E1F3C" w:rsidRPr="003E1F3C" w:rsidRDefault="003E1F3C" w:rsidP="003E1F3C">
      <w:pPr>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Предельно допустимая величина окисляемости составляет зимой 15-20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 летом - 20-30 мг О</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/л.</w:t>
      </w:r>
    </w:p>
    <w:p w:rsidR="003E1F3C" w:rsidRPr="003E1F3C" w:rsidRDefault="003E1F3C" w:rsidP="003E1F3C">
      <w:pPr>
        <w:spacing w:line="240" w:lineRule="auto"/>
        <w:ind w:left="284"/>
        <w:rPr>
          <w:rFonts w:ascii="Times New Roman" w:hAnsi="Times New Roman" w:cs="Times New Roman"/>
          <w:color w:val="212121"/>
          <w:sz w:val="28"/>
          <w:szCs w:val="28"/>
        </w:rPr>
      </w:pPr>
      <w:r w:rsidRPr="003E1F3C">
        <w:rPr>
          <w:rFonts w:ascii="Times New Roman" w:hAnsi="Times New Roman" w:cs="Times New Roman"/>
          <w:color w:val="212121"/>
          <w:sz w:val="28"/>
          <w:szCs w:val="28"/>
        </w:rPr>
        <w:t>Полученные результаты заносим в таблицу №2.</w:t>
      </w: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
          <w:bCs/>
          <w:color w:val="000000"/>
          <w:sz w:val="28"/>
          <w:szCs w:val="28"/>
        </w:rPr>
        <w:t xml:space="preserve">           3. Определение </w:t>
      </w:r>
      <w:r w:rsidRPr="003E1F3C">
        <w:rPr>
          <w:rFonts w:ascii="Times New Roman" w:hAnsi="Times New Roman" w:cs="Times New Roman"/>
          <w:b/>
          <w:bCs/>
          <w:color w:val="212121"/>
          <w:sz w:val="28"/>
          <w:szCs w:val="28"/>
        </w:rPr>
        <w:t xml:space="preserve">сульфатов, </w:t>
      </w:r>
      <w:r w:rsidRPr="003E1F3C">
        <w:rPr>
          <w:rFonts w:ascii="Times New Roman" w:hAnsi="Times New Roman" w:cs="Times New Roman"/>
          <w:b/>
          <w:bCs/>
          <w:color w:val="000000"/>
          <w:sz w:val="28"/>
          <w:szCs w:val="28"/>
        </w:rPr>
        <w:t>хлоридов и солей железа в воде</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Сульфаты и хлориды часто выступают в качестве одного из химических загрязнителей.</w:t>
      </w:r>
      <w:r w:rsidRPr="003E1F3C">
        <w:rPr>
          <w:rFonts w:ascii="Times New Roman" w:hAnsi="Times New Roman" w:cs="Times New Roman"/>
          <w:sz w:val="28"/>
          <w:szCs w:val="28"/>
        </w:rPr>
        <w:t xml:space="preserve"> </w:t>
      </w:r>
      <w:r w:rsidRPr="003E1F3C">
        <w:rPr>
          <w:rFonts w:ascii="Times New Roman" w:hAnsi="Times New Roman" w:cs="Times New Roman"/>
          <w:color w:val="212121"/>
          <w:sz w:val="28"/>
          <w:szCs w:val="28"/>
        </w:rPr>
        <w:t>Существует несколько простых методов определения их концентрации в воде.</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b/>
          <w:bCs/>
          <w:color w:val="000000"/>
          <w:sz w:val="28"/>
          <w:szCs w:val="28"/>
        </w:rPr>
        <w:t>Методика определения сульфатов.</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1. В пробирку наливают 5 мл исследуемой воды.</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2. Добавляют три капли 1-% раствора ВаС</w:t>
      </w:r>
      <w:r w:rsidRPr="003E1F3C">
        <w:rPr>
          <w:rFonts w:ascii="Times New Roman" w:hAnsi="Times New Roman" w:cs="Times New Roman"/>
          <w:color w:val="212121"/>
          <w:sz w:val="28"/>
          <w:szCs w:val="28"/>
          <w:lang w:val="en-US"/>
        </w:rPr>
        <w:t>l</w:t>
      </w:r>
      <w:r w:rsidRPr="003E1F3C">
        <w:rPr>
          <w:rFonts w:ascii="Times New Roman" w:hAnsi="Times New Roman" w:cs="Times New Roman"/>
          <w:color w:val="212121"/>
          <w:sz w:val="28"/>
          <w:szCs w:val="28"/>
          <w:vertAlign w:val="subscript"/>
        </w:rPr>
        <w:t>2</w:t>
      </w:r>
      <w:r w:rsidRPr="003E1F3C">
        <w:rPr>
          <w:rFonts w:ascii="Times New Roman" w:hAnsi="Times New Roman" w:cs="Times New Roman"/>
          <w:color w:val="212121"/>
          <w:sz w:val="28"/>
          <w:szCs w:val="28"/>
        </w:rPr>
        <w:t xml:space="preserve"> и три капли 25% раствора НС</w:t>
      </w:r>
      <w:r w:rsidRPr="003E1F3C">
        <w:rPr>
          <w:rFonts w:ascii="Times New Roman" w:hAnsi="Times New Roman" w:cs="Times New Roman"/>
          <w:color w:val="212121"/>
          <w:sz w:val="28"/>
          <w:szCs w:val="28"/>
          <w:lang w:val="en-US"/>
        </w:rPr>
        <w:t>l</w:t>
      </w:r>
      <w:r w:rsidRPr="003E1F3C">
        <w:rPr>
          <w:rFonts w:ascii="Times New Roman" w:hAnsi="Times New Roman" w:cs="Times New Roman"/>
          <w:color w:val="212121"/>
          <w:sz w:val="28"/>
          <w:szCs w:val="28"/>
        </w:rPr>
        <w:t>. Пробирку не взбалтывают.</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3. По объёму выпавшего осадка оценивают содержание сульфатов:</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слабая муть через несколько минут - содержание 1-10 мг/л;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слабая муть сразу - 10-100 мг/л;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сильная муть - 100-150 мг/л;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большой осадок, быстро садящийся на дно 500 мг/л. Предельно допустимая норма для сульфатов - 20-30 мг/л.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b/>
          <w:bCs/>
          <w:color w:val="000000"/>
          <w:sz w:val="28"/>
          <w:szCs w:val="28"/>
        </w:rPr>
      </w:pP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b/>
          <w:bCs/>
          <w:color w:val="000000"/>
          <w:sz w:val="28"/>
          <w:szCs w:val="28"/>
        </w:rPr>
        <w:t xml:space="preserve">Методика определения хлорида </w:t>
      </w:r>
      <w:r w:rsidRPr="003E1F3C">
        <w:rPr>
          <w:rFonts w:ascii="Times New Roman" w:hAnsi="Times New Roman" w:cs="Times New Roman"/>
          <w:b/>
          <w:bCs/>
          <w:color w:val="212121"/>
          <w:sz w:val="28"/>
          <w:szCs w:val="28"/>
        </w:rPr>
        <w:t>в воде.</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К 5 мл исследуемой воды добавить 2-3 капли 30% Н</w:t>
      </w:r>
      <w:r w:rsidRPr="003E1F3C">
        <w:rPr>
          <w:rFonts w:ascii="Times New Roman" w:hAnsi="Times New Roman" w:cs="Times New Roman"/>
          <w:color w:val="212121"/>
          <w:sz w:val="28"/>
          <w:szCs w:val="28"/>
          <w:lang w:val="en-US"/>
        </w:rPr>
        <w:t>NO</w:t>
      </w:r>
      <w:r w:rsidRPr="003E1F3C">
        <w:rPr>
          <w:rFonts w:ascii="Times New Roman" w:hAnsi="Times New Roman" w:cs="Times New Roman"/>
          <w:color w:val="212121"/>
          <w:sz w:val="28"/>
          <w:szCs w:val="28"/>
          <w:vertAlign w:val="subscript"/>
        </w:rPr>
        <w:t>3</w:t>
      </w:r>
      <w:r w:rsidRPr="003E1F3C">
        <w:rPr>
          <w:rFonts w:ascii="Times New Roman" w:hAnsi="Times New Roman" w:cs="Times New Roman"/>
          <w:color w:val="212121"/>
          <w:sz w:val="28"/>
          <w:szCs w:val="28"/>
        </w:rPr>
        <w:t xml:space="preserve"> и 3 капли 10% раствора А</w:t>
      </w:r>
      <w:r w:rsidRPr="003E1F3C">
        <w:rPr>
          <w:rFonts w:ascii="Times New Roman" w:hAnsi="Times New Roman" w:cs="Times New Roman"/>
          <w:color w:val="212121"/>
          <w:sz w:val="28"/>
          <w:szCs w:val="28"/>
          <w:lang w:val="en-US"/>
        </w:rPr>
        <w:t>qN</w:t>
      </w:r>
      <w:r w:rsidRPr="003E1F3C">
        <w:rPr>
          <w:rFonts w:ascii="Times New Roman" w:hAnsi="Times New Roman" w:cs="Times New Roman"/>
          <w:color w:val="212121"/>
          <w:sz w:val="28"/>
          <w:szCs w:val="28"/>
        </w:rPr>
        <w:t>О</w:t>
      </w:r>
      <w:r w:rsidRPr="003E1F3C">
        <w:rPr>
          <w:rFonts w:ascii="Times New Roman" w:hAnsi="Times New Roman" w:cs="Times New Roman"/>
          <w:color w:val="212121"/>
          <w:sz w:val="28"/>
          <w:szCs w:val="28"/>
          <w:vertAlign w:val="subscript"/>
        </w:rPr>
        <w:t>3</w:t>
      </w:r>
      <w:r w:rsidRPr="003E1F3C">
        <w:rPr>
          <w:rFonts w:ascii="Times New Roman" w:hAnsi="Times New Roman" w:cs="Times New Roman"/>
          <w:color w:val="212121"/>
          <w:sz w:val="28"/>
          <w:szCs w:val="28"/>
        </w:rPr>
        <w:t>.</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По величине выпавшего осадка судят о примерной концентрации хлоридов:</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слабая муть указывает на содержание хлоридов от 1-10 мг/л;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сильная муть - 10-50 мг/л;</w:t>
      </w: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sz w:val="28"/>
          <w:szCs w:val="28"/>
        </w:rPr>
      </w:pPr>
      <w:r w:rsidRPr="003E1F3C">
        <w:rPr>
          <w:rFonts w:ascii="Times New Roman" w:hAnsi="Times New Roman" w:cs="Times New Roman"/>
          <w:color w:val="212121"/>
          <w:sz w:val="28"/>
          <w:szCs w:val="28"/>
        </w:rPr>
        <w:t>- хлопья, не оседающие сразу - 50-100 мг/л;</w:t>
      </w:r>
    </w:p>
    <w:p w:rsidR="003E1F3C" w:rsidRPr="003E1F3C" w:rsidRDefault="003E1F3C" w:rsidP="003E1F3C">
      <w:pPr>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212121"/>
          <w:sz w:val="28"/>
          <w:szCs w:val="28"/>
        </w:rPr>
        <w:t>- большой объёмистый осадок - более 100 мг/л. Предельно допустимая норма для хлоридов - от 5 до 10 мг/л.</w:t>
      </w:r>
    </w:p>
    <w:p w:rsidR="003E1F3C" w:rsidRPr="003E1F3C" w:rsidRDefault="003E1F3C" w:rsidP="003E1F3C">
      <w:pPr>
        <w:spacing w:line="240" w:lineRule="auto"/>
        <w:ind w:left="284"/>
        <w:rPr>
          <w:rFonts w:ascii="Times New Roman" w:hAnsi="Times New Roman" w:cs="Times New Roman"/>
          <w:sz w:val="28"/>
          <w:szCs w:val="28"/>
          <w:lang w:eastAsia="ru-RU"/>
        </w:rPr>
      </w:pPr>
    </w:p>
    <w:p w:rsidR="003E1F3C" w:rsidRPr="003E1F3C" w:rsidRDefault="003E1F3C" w:rsidP="003E1F3C">
      <w:pPr>
        <w:shd w:val="clear" w:color="auto" w:fill="FFFFFF"/>
        <w:autoSpaceDE w:val="0"/>
        <w:autoSpaceDN w:val="0"/>
        <w:adjustRightInd w:val="0"/>
        <w:spacing w:line="240" w:lineRule="auto"/>
        <w:ind w:left="284" w:firstLine="540"/>
        <w:rPr>
          <w:rFonts w:ascii="Times New Roman" w:hAnsi="Times New Roman" w:cs="Times New Roman"/>
          <w:b/>
          <w:bCs/>
          <w:color w:val="000000"/>
          <w:sz w:val="28"/>
          <w:szCs w:val="28"/>
        </w:rPr>
      </w:pPr>
    </w:p>
    <w:p w:rsidR="003E1F3C" w:rsidRPr="003E1F3C" w:rsidRDefault="003E1F3C" w:rsidP="003E1F3C">
      <w:pPr>
        <w:spacing w:line="240" w:lineRule="auto"/>
        <w:ind w:left="284" w:firstLine="709"/>
        <w:rPr>
          <w:rFonts w:ascii="Times New Roman" w:hAnsi="Times New Roman" w:cs="Times New Roman"/>
          <w:b/>
          <w:sz w:val="28"/>
          <w:szCs w:val="28"/>
          <w:u w:val="single"/>
        </w:rPr>
      </w:pPr>
      <w:r w:rsidRPr="003E1F3C">
        <w:rPr>
          <w:rFonts w:ascii="Times New Roman" w:hAnsi="Times New Roman" w:cs="Times New Roman"/>
          <w:b/>
          <w:bCs/>
          <w:color w:val="000000"/>
          <w:sz w:val="28"/>
          <w:szCs w:val="28"/>
        </w:rPr>
        <w:t xml:space="preserve">Методика определения </w:t>
      </w:r>
      <w:r w:rsidRPr="003E1F3C">
        <w:rPr>
          <w:rFonts w:ascii="Times New Roman" w:hAnsi="Times New Roman" w:cs="Times New Roman"/>
          <w:b/>
          <w:sz w:val="28"/>
          <w:szCs w:val="28"/>
        </w:rPr>
        <w:t>наличия солей железа в воде.</w:t>
      </w:r>
    </w:p>
    <w:p w:rsidR="003E1F3C" w:rsidRPr="003E1F3C" w:rsidRDefault="003E1F3C" w:rsidP="003E1F3C">
      <w:pPr>
        <w:spacing w:line="240" w:lineRule="auto"/>
        <w:ind w:left="284" w:firstLine="540"/>
        <w:rPr>
          <w:rFonts w:ascii="Times New Roman" w:hAnsi="Times New Roman" w:cs="Times New Roman"/>
          <w:color w:val="212121"/>
          <w:sz w:val="28"/>
          <w:szCs w:val="28"/>
        </w:rPr>
      </w:pPr>
      <w:r w:rsidRPr="003E1F3C">
        <w:rPr>
          <w:rFonts w:ascii="Times New Roman" w:hAnsi="Times New Roman" w:cs="Times New Roman"/>
          <w:color w:val="000000"/>
          <w:sz w:val="28"/>
          <w:szCs w:val="28"/>
        </w:rPr>
        <w:t xml:space="preserve">К   </w:t>
      </w:r>
      <w:r w:rsidRPr="003E1F3C">
        <w:rPr>
          <w:rFonts w:ascii="Times New Roman" w:hAnsi="Times New Roman" w:cs="Times New Roman"/>
          <w:iCs/>
          <w:color w:val="000000"/>
          <w:sz w:val="28"/>
          <w:szCs w:val="28"/>
        </w:rPr>
        <w:t>3-4 мл</w:t>
      </w:r>
      <w:r w:rsidRPr="003E1F3C">
        <w:rPr>
          <w:rFonts w:ascii="Times New Roman" w:hAnsi="Times New Roman" w:cs="Times New Roman"/>
          <w:i/>
          <w:iCs/>
          <w:color w:val="000000"/>
          <w:sz w:val="28"/>
          <w:szCs w:val="28"/>
        </w:rPr>
        <w:t xml:space="preserve"> </w:t>
      </w:r>
      <w:r w:rsidRPr="003E1F3C">
        <w:rPr>
          <w:rFonts w:ascii="Times New Roman" w:hAnsi="Times New Roman" w:cs="Times New Roman"/>
          <w:color w:val="000000"/>
          <w:sz w:val="28"/>
          <w:szCs w:val="28"/>
        </w:rPr>
        <w:t xml:space="preserve">испытуемой воды прилили 1-2 мл концентрированной азотной кислоты. Прокипятили 2-3 мин для окисления ионов </w:t>
      </w:r>
      <w:r w:rsidRPr="003E1F3C">
        <w:rPr>
          <w:rFonts w:ascii="Times New Roman" w:hAnsi="Times New Roman" w:cs="Times New Roman"/>
          <w:color w:val="000000"/>
          <w:sz w:val="28"/>
          <w:szCs w:val="28"/>
          <w:lang w:val="en-US"/>
        </w:rPr>
        <w:t>Fe</w:t>
      </w:r>
      <w:r w:rsidRPr="003E1F3C">
        <w:rPr>
          <w:rFonts w:ascii="Times New Roman" w:hAnsi="Times New Roman" w:cs="Times New Roman"/>
          <w:color w:val="000000"/>
          <w:sz w:val="28"/>
          <w:szCs w:val="28"/>
        </w:rPr>
        <w:t>(</w:t>
      </w:r>
      <w:r w:rsidRPr="003E1F3C">
        <w:rPr>
          <w:rFonts w:ascii="Times New Roman" w:hAnsi="Times New Roman" w:cs="Times New Roman"/>
          <w:color w:val="000000"/>
          <w:sz w:val="28"/>
          <w:szCs w:val="28"/>
          <w:lang w:val="en-US"/>
        </w:rPr>
        <w:t>II</w:t>
      </w:r>
      <w:r w:rsidRPr="003E1F3C">
        <w:rPr>
          <w:rFonts w:ascii="Times New Roman" w:hAnsi="Times New Roman" w:cs="Times New Roman"/>
          <w:color w:val="000000"/>
          <w:sz w:val="28"/>
          <w:szCs w:val="28"/>
        </w:rPr>
        <w:t xml:space="preserve">) до </w:t>
      </w:r>
      <w:r w:rsidRPr="003E1F3C">
        <w:rPr>
          <w:rFonts w:ascii="Times New Roman" w:hAnsi="Times New Roman" w:cs="Times New Roman"/>
          <w:color w:val="000000"/>
          <w:sz w:val="28"/>
          <w:szCs w:val="28"/>
          <w:lang w:val="en-US"/>
        </w:rPr>
        <w:t>Fe</w:t>
      </w:r>
      <w:r w:rsidRPr="003E1F3C">
        <w:rPr>
          <w:rFonts w:ascii="Times New Roman" w:hAnsi="Times New Roman" w:cs="Times New Roman"/>
          <w:color w:val="000000"/>
          <w:sz w:val="28"/>
          <w:szCs w:val="28"/>
        </w:rPr>
        <w:t>(</w:t>
      </w:r>
      <w:r w:rsidRPr="003E1F3C">
        <w:rPr>
          <w:rFonts w:ascii="Times New Roman" w:hAnsi="Times New Roman" w:cs="Times New Roman"/>
          <w:color w:val="000000"/>
          <w:sz w:val="28"/>
          <w:szCs w:val="28"/>
          <w:lang w:val="en-US"/>
        </w:rPr>
        <w:t>III</w:t>
      </w:r>
      <w:r w:rsidRPr="003E1F3C">
        <w:rPr>
          <w:rFonts w:ascii="Times New Roman" w:hAnsi="Times New Roman" w:cs="Times New Roman"/>
          <w:color w:val="000000"/>
          <w:sz w:val="28"/>
          <w:szCs w:val="28"/>
        </w:rPr>
        <w:t>). После чего добавили несколько капель раст</w:t>
      </w:r>
      <w:r w:rsidRPr="003E1F3C">
        <w:rPr>
          <w:rFonts w:ascii="Times New Roman" w:hAnsi="Times New Roman" w:cs="Times New Roman"/>
          <w:color w:val="000000"/>
          <w:sz w:val="28"/>
          <w:szCs w:val="28"/>
        </w:rPr>
        <w:softHyphen/>
        <w:t>вора роданида аммония. Появление красной окраски будет свидетельствовать о наличии растворимых солей железа.</w:t>
      </w:r>
    </w:p>
    <w:p w:rsidR="003E1F3C" w:rsidRPr="003E1F3C" w:rsidRDefault="003E1F3C" w:rsidP="003E1F3C">
      <w:pPr>
        <w:spacing w:line="240" w:lineRule="auto"/>
        <w:ind w:left="284" w:firstLine="540"/>
        <w:rPr>
          <w:rFonts w:ascii="Times New Roman" w:hAnsi="Times New Roman" w:cs="Times New Roman"/>
          <w:color w:val="212121"/>
          <w:sz w:val="28"/>
          <w:szCs w:val="28"/>
        </w:rPr>
      </w:pPr>
    </w:p>
    <w:p w:rsidR="003E1F3C" w:rsidRPr="003E1F3C" w:rsidRDefault="003E1F3C" w:rsidP="003E1F3C">
      <w:pPr>
        <w:spacing w:line="240" w:lineRule="auto"/>
        <w:ind w:left="284" w:firstLine="709"/>
        <w:rPr>
          <w:rFonts w:ascii="Times New Roman" w:hAnsi="Times New Roman" w:cs="Times New Roman"/>
          <w:b/>
          <w:sz w:val="28"/>
          <w:szCs w:val="28"/>
        </w:rPr>
      </w:pPr>
      <w:r w:rsidRPr="003E1F3C">
        <w:rPr>
          <w:rFonts w:ascii="Times New Roman" w:hAnsi="Times New Roman" w:cs="Times New Roman"/>
          <w:b/>
          <w:sz w:val="28"/>
          <w:szCs w:val="28"/>
        </w:rPr>
        <w:t>Определение жесткости воды.</w:t>
      </w:r>
    </w:p>
    <w:p w:rsidR="003E1F3C" w:rsidRPr="003E1F3C" w:rsidRDefault="003E1F3C" w:rsidP="003E1F3C">
      <w:pPr>
        <w:spacing w:line="240" w:lineRule="auto"/>
        <w:ind w:left="284" w:firstLine="709"/>
        <w:rPr>
          <w:rFonts w:ascii="Times New Roman" w:hAnsi="Times New Roman" w:cs="Times New Roman"/>
          <w:sz w:val="28"/>
          <w:szCs w:val="28"/>
          <w:lang w:eastAsia="ru-RU"/>
        </w:rPr>
      </w:pPr>
      <w:r w:rsidRPr="003E1F3C">
        <w:rPr>
          <w:rFonts w:ascii="Times New Roman" w:hAnsi="Times New Roman" w:cs="Times New Roman"/>
          <w:sz w:val="28"/>
          <w:szCs w:val="28"/>
          <w:lang w:eastAsia="ru-RU"/>
        </w:rPr>
        <w:t>Различают общую, временную и постоянную жесткость воды. Общая жесткость обусловлена присутствием растворимых соединений кальция и магния в воде. Временная жесткость иначе называется устранимой, или карбонатной. Она обусловлена наличием гидрокарбонатов кальция и магния. Постоянная жесткость (некарбонатная) вызвана присутствием других растворимых солей кальция и магния.</w:t>
      </w:r>
    </w:p>
    <w:p w:rsidR="003E1F3C" w:rsidRPr="003E1F3C" w:rsidRDefault="003E1F3C" w:rsidP="003E1F3C">
      <w:pPr>
        <w:spacing w:line="240" w:lineRule="auto"/>
        <w:ind w:left="284" w:firstLine="709"/>
        <w:rPr>
          <w:rFonts w:ascii="Times New Roman" w:hAnsi="Times New Roman" w:cs="Times New Roman"/>
          <w:sz w:val="28"/>
          <w:szCs w:val="28"/>
        </w:rPr>
      </w:pPr>
      <w:r w:rsidRPr="003E1F3C">
        <w:rPr>
          <w:rFonts w:ascii="Times New Roman" w:hAnsi="Times New Roman" w:cs="Times New Roman"/>
          <w:sz w:val="28"/>
          <w:szCs w:val="28"/>
          <w:lang w:eastAsia="ru-RU"/>
        </w:rPr>
        <w:t>Для определения карбонатной жесткости нальем в склянку 10 мм анализируемой воды и добавим 5-6 капель фенолфталеина. Возникновение розовой окраски говорит о наличии карбонат-ионов. Если окраска не появляется, то карбонат-ионы  в пробе отсутствуют.</w:t>
      </w:r>
      <w:r w:rsidRPr="003E1F3C">
        <w:rPr>
          <w:rFonts w:ascii="Times New Roman" w:hAnsi="Times New Roman" w:cs="Times New Roman"/>
          <w:sz w:val="28"/>
          <w:szCs w:val="28"/>
        </w:rPr>
        <w:t xml:space="preserve"> </w:t>
      </w: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sz w:val="28"/>
          <w:szCs w:val="28"/>
        </w:rPr>
      </w:pPr>
      <w:r w:rsidRPr="003E1F3C">
        <w:rPr>
          <w:rFonts w:ascii="Times New Roman" w:hAnsi="Times New Roman" w:cs="Times New Roman"/>
          <w:b/>
          <w:bCs/>
          <w:color w:val="000000"/>
          <w:sz w:val="28"/>
          <w:szCs w:val="28"/>
        </w:rPr>
        <w:t>4. Определение жёсткости воды с помощью прибора для определения общей жесткости воды</w:t>
      </w:r>
    </w:p>
    <w:p w:rsidR="003E1F3C" w:rsidRPr="003E1F3C" w:rsidRDefault="003E1F3C" w:rsidP="003E1F3C">
      <w:pPr>
        <w:numPr>
          <w:ilvl w:val="0"/>
          <w:numId w:val="13"/>
        </w:num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Cs/>
          <w:color w:val="000000"/>
          <w:sz w:val="28"/>
          <w:szCs w:val="28"/>
        </w:rPr>
        <w:t>Снимаем с прибора колпачок, включаем прибор</w:t>
      </w:r>
    </w:p>
    <w:p w:rsidR="003E1F3C" w:rsidRPr="003E1F3C" w:rsidRDefault="003E1F3C" w:rsidP="003E1F3C">
      <w:pPr>
        <w:numPr>
          <w:ilvl w:val="0"/>
          <w:numId w:val="13"/>
        </w:num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Cs/>
          <w:color w:val="000000"/>
          <w:sz w:val="28"/>
          <w:szCs w:val="28"/>
        </w:rPr>
        <w:t>Смотрим показания прибора (РРМ= 1мг/л СаСО</w:t>
      </w:r>
      <w:r w:rsidRPr="003E1F3C">
        <w:rPr>
          <w:rFonts w:ascii="Times New Roman" w:hAnsi="Times New Roman" w:cs="Times New Roman"/>
          <w:bCs/>
          <w:color w:val="000000"/>
          <w:sz w:val="28"/>
          <w:szCs w:val="28"/>
          <w:vertAlign w:val="subscript"/>
        </w:rPr>
        <w:t>3</w:t>
      </w:r>
      <w:r w:rsidRPr="003E1F3C">
        <w:rPr>
          <w:rFonts w:ascii="Times New Roman" w:hAnsi="Times New Roman" w:cs="Times New Roman"/>
          <w:bCs/>
          <w:color w:val="000000"/>
          <w:sz w:val="28"/>
          <w:szCs w:val="28"/>
        </w:rPr>
        <w:t>)</w:t>
      </w:r>
    </w:p>
    <w:p w:rsidR="003E1F3C" w:rsidRPr="003E1F3C" w:rsidRDefault="003E1F3C" w:rsidP="003E1F3C">
      <w:pPr>
        <w:numPr>
          <w:ilvl w:val="0"/>
          <w:numId w:val="13"/>
        </w:num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Cs/>
          <w:color w:val="000000"/>
          <w:sz w:val="28"/>
          <w:szCs w:val="28"/>
        </w:rPr>
        <w:t>Переводим полученные данные по таблице РРМ</w:t>
      </w:r>
    </w:p>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Cs/>
          <w:color w:val="000000"/>
          <w:sz w:val="28"/>
          <w:szCs w:val="28"/>
        </w:rPr>
        <w:t>Таблица перевода: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3113"/>
        <w:gridCol w:w="3101"/>
      </w:tblGrid>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
                <w:bCs/>
                <w:color w:val="000000"/>
                <w:sz w:val="28"/>
                <w:szCs w:val="28"/>
              </w:rPr>
              <w:t>РРМ</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
                <w:bCs/>
                <w:color w:val="000000"/>
                <w:sz w:val="28"/>
                <w:szCs w:val="28"/>
              </w:rPr>
              <w:t>Показатель твердости</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
                <w:bCs/>
                <w:color w:val="000000"/>
                <w:sz w:val="28"/>
                <w:szCs w:val="28"/>
              </w:rPr>
            </w:pPr>
            <w:r w:rsidRPr="003E1F3C">
              <w:rPr>
                <w:rFonts w:ascii="Times New Roman" w:hAnsi="Times New Roman" w:cs="Times New Roman"/>
                <w:b/>
                <w:bCs/>
                <w:color w:val="000000"/>
                <w:sz w:val="28"/>
                <w:szCs w:val="28"/>
              </w:rPr>
              <w:t>Результат</w:t>
            </w:r>
          </w:p>
        </w:tc>
      </w:tr>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0-70</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0-3</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Очень мягкая</w:t>
            </w:r>
          </w:p>
        </w:tc>
      </w:tr>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70-150</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3-6</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Мягкая</w:t>
            </w:r>
          </w:p>
        </w:tc>
      </w:tr>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150-250</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6-12</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Немного жесткая</w:t>
            </w:r>
          </w:p>
        </w:tc>
      </w:tr>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250-320</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12-18</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Умеренно жесткая</w:t>
            </w:r>
          </w:p>
        </w:tc>
      </w:tr>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320-420</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18-30</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Жесткая</w:t>
            </w:r>
          </w:p>
        </w:tc>
      </w:tr>
      <w:tr w:rsidR="003E1F3C" w:rsidRPr="003E1F3C" w:rsidTr="004F15B5">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Больше 420</w:t>
            </w:r>
          </w:p>
        </w:tc>
        <w:tc>
          <w:tcPr>
            <w:tcW w:w="3190"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Выше 30</w:t>
            </w:r>
          </w:p>
        </w:tc>
        <w:tc>
          <w:tcPr>
            <w:tcW w:w="3191" w:type="dxa"/>
          </w:tcPr>
          <w:p w:rsidR="003E1F3C" w:rsidRPr="003E1F3C" w:rsidRDefault="003E1F3C" w:rsidP="003E1F3C">
            <w:pPr>
              <w:autoSpaceDE w:val="0"/>
              <w:autoSpaceDN w:val="0"/>
              <w:adjustRightInd w:val="0"/>
              <w:spacing w:line="240" w:lineRule="auto"/>
              <w:ind w:left="284"/>
              <w:rPr>
                <w:rFonts w:ascii="Times New Roman" w:hAnsi="Times New Roman" w:cs="Times New Roman"/>
                <w:bCs/>
                <w:color w:val="000000"/>
                <w:sz w:val="28"/>
                <w:szCs w:val="28"/>
              </w:rPr>
            </w:pPr>
            <w:r w:rsidRPr="003E1F3C">
              <w:rPr>
                <w:rFonts w:ascii="Times New Roman" w:hAnsi="Times New Roman" w:cs="Times New Roman"/>
                <w:bCs/>
                <w:color w:val="000000"/>
                <w:sz w:val="28"/>
                <w:szCs w:val="28"/>
              </w:rPr>
              <w:t>Очень жесткая</w:t>
            </w:r>
          </w:p>
        </w:tc>
      </w:tr>
    </w:tbl>
    <w:p w:rsidR="003E1F3C" w:rsidRPr="003E1F3C" w:rsidRDefault="003E1F3C" w:rsidP="003E1F3C">
      <w:pPr>
        <w:shd w:val="clear" w:color="auto" w:fill="FFFFFF"/>
        <w:autoSpaceDE w:val="0"/>
        <w:autoSpaceDN w:val="0"/>
        <w:adjustRightInd w:val="0"/>
        <w:spacing w:line="240" w:lineRule="auto"/>
        <w:ind w:left="284"/>
        <w:rPr>
          <w:rFonts w:ascii="Times New Roman" w:hAnsi="Times New Roman" w:cs="Times New Roman"/>
          <w:b/>
          <w:bCs/>
          <w:color w:val="000000"/>
          <w:sz w:val="28"/>
          <w:szCs w:val="28"/>
        </w:rPr>
      </w:pPr>
    </w:p>
    <w:p w:rsidR="00094077" w:rsidRPr="003E1F3C" w:rsidRDefault="003E1F3C" w:rsidP="003E1F3C">
      <w:pPr>
        <w:numPr>
          <w:ilvl w:val="0"/>
          <w:numId w:val="13"/>
        </w:numPr>
        <w:shd w:val="clear" w:color="auto" w:fill="FFFFFF"/>
        <w:autoSpaceDE w:val="0"/>
        <w:autoSpaceDN w:val="0"/>
        <w:adjustRightInd w:val="0"/>
        <w:spacing w:line="240" w:lineRule="auto"/>
        <w:ind w:left="284"/>
        <w:rPr>
          <w:rStyle w:val="c32c12"/>
          <w:rFonts w:ascii="Times New Roman" w:hAnsi="Times New Roman" w:cs="Times New Roman"/>
          <w:b/>
          <w:bCs/>
          <w:color w:val="000000"/>
          <w:sz w:val="28"/>
          <w:szCs w:val="28"/>
        </w:rPr>
      </w:pPr>
      <w:r w:rsidRPr="003E1F3C">
        <w:rPr>
          <w:rFonts w:ascii="Times New Roman" w:hAnsi="Times New Roman" w:cs="Times New Roman"/>
          <w:bCs/>
          <w:color w:val="000000"/>
          <w:sz w:val="28"/>
          <w:szCs w:val="28"/>
        </w:rPr>
        <w:t>Определяем  жесткость воды по таблице.</w:t>
      </w:r>
    </w:p>
    <w:p w:rsidR="00D8582D" w:rsidRDefault="00D8582D" w:rsidP="003E189B">
      <w:pPr>
        <w:pStyle w:val="a5"/>
        <w:rPr>
          <w:rStyle w:val="c32c12"/>
          <w:rFonts w:ascii="Times New Roman" w:hAnsi="Times New Roman"/>
          <w:b/>
          <w:bCs/>
          <w:iCs/>
          <w:sz w:val="28"/>
          <w:szCs w:val="28"/>
        </w:rPr>
      </w:pPr>
    </w:p>
    <w:p w:rsidR="003E1F3C" w:rsidRPr="003E1F3C" w:rsidRDefault="003E1F3C" w:rsidP="003E1F3C">
      <w:pPr>
        <w:pStyle w:val="11"/>
        <w:spacing w:before="240" w:line="360" w:lineRule="auto"/>
        <w:ind w:left="0"/>
        <w:jc w:val="both"/>
        <w:rPr>
          <w:rStyle w:val="c32c12"/>
          <w:rFonts w:ascii="Times New Roman" w:hAnsi="Times New Roman"/>
          <w:i/>
          <w:sz w:val="28"/>
          <w:szCs w:val="28"/>
        </w:rPr>
      </w:pPr>
      <w:r w:rsidRPr="003E1F3C">
        <w:rPr>
          <w:rFonts w:ascii="Times New Roman" w:hAnsi="Times New Roman"/>
          <w:sz w:val="28"/>
          <w:szCs w:val="28"/>
        </w:rPr>
        <w:t>Проведя исследования воды и изучив анализ пробы воды от 20.08.2024</w:t>
      </w:r>
      <w:r>
        <w:rPr>
          <w:rFonts w:ascii="Times New Roman" w:hAnsi="Times New Roman"/>
          <w:sz w:val="28"/>
          <w:szCs w:val="28"/>
        </w:rPr>
        <w:t xml:space="preserve"> (Приложение № 4)</w:t>
      </w:r>
      <w:r w:rsidRPr="003E1F3C">
        <w:rPr>
          <w:rFonts w:ascii="Times New Roman" w:hAnsi="Times New Roman"/>
          <w:sz w:val="28"/>
          <w:szCs w:val="28"/>
        </w:rPr>
        <w:t>, вода  родника соответствует всем санитарно - гигиеническим требованиям к питьевой воде. Долго хранится, благодаря наличию ионов серебра. Широко используется местным населением.</w:t>
      </w:r>
    </w:p>
    <w:p w:rsidR="003E1F3C" w:rsidRDefault="003E1F3C" w:rsidP="00094077">
      <w:pPr>
        <w:pStyle w:val="a5"/>
        <w:jc w:val="center"/>
        <w:rPr>
          <w:rStyle w:val="c32c12"/>
          <w:rFonts w:ascii="Times New Roman" w:hAnsi="Times New Roman"/>
          <w:b/>
          <w:bCs/>
          <w:iCs/>
          <w:sz w:val="28"/>
          <w:szCs w:val="28"/>
        </w:rPr>
      </w:pPr>
    </w:p>
    <w:p w:rsidR="003E1F3C" w:rsidRDefault="003E1F3C" w:rsidP="00094077">
      <w:pPr>
        <w:pStyle w:val="a5"/>
        <w:jc w:val="center"/>
        <w:rPr>
          <w:rStyle w:val="c32c12"/>
          <w:rFonts w:ascii="Times New Roman" w:hAnsi="Times New Roman"/>
          <w:b/>
          <w:bCs/>
          <w:iCs/>
          <w:sz w:val="28"/>
          <w:szCs w:val="28"/>
        </w:rPr>
      </w:pPr>
    </w:p>
    <w:p w:rsidR="00BF2C0F" w:rsidRDefault="00BF2C0F" w:rsidP="003E1F3C">
      <w:pPr>
        <w:pStyle w:val="a5"/>
        <w:numPr>
          <w:ilvl w:val="1"/>
          <w:numId w:val="10"/>
        </w:numPr>
        <w:jc w:val="center"/>
        <w:rPr>
          <w:rStyle w:val="c32c12"/>
          <w:rFonts w:ascii="Times New Roman" w:hAnsi="Times New Roman"/>
          <w:b/>
          <w:bCs/>
          <w:iCs/>
          <w:sz w:val="28"/>
          <w:szCs w:val="28"/>
        </w:rPr>
      </w:pPr>
      <w:r w:rsidRPr="00094077">
        <w:rPr>
          <w:rStyle w:val="c32c12"/>
          <w:rFonts w:ascii="Times New Roman" w:hAnsi="Times New Roman"/>
          <w:b/>
          <w:bCs/>
          <w:iCs/>
          <w:sz w:val="28"/>
          <w:szCs w:val="28"/>
        </w:rPr>
        <w:t>План действий по реализации проекта.</w:t>
      </w:r>
    </w:p>
    <w:p w:rsidR="00094077" w:rsidRPr="00094077" w:rsidRDefault="00094077" w:rsidP="00094077">
      <w:pPr>
        <w:pStyle w:val="a5"/>
        <w:jc w:val="center"/>
        <w:rPr>
          <w:rFonts w:ascii="Times New Roman" w:hAnsi="Times New Roman"/>
          <w:sz w:val="28"/>
          <w:szCs w:val="28"/>
        </w:rPr>
      </w:pPr>
    </w:p>
    <w:tbl>
      <w:tblPr>
        <w:tblW w:w="10206" w:type="dxa"/>
        <w:tblInd w:w="-459" w:type="dxa"/>
        <w:tblLayout w:type="fixed"/>
        <w:tblCellMar>
          <w:left w:w="0" w:type="dxa"/>
          <w:right w:w="0" w:type="dxa"/>
        </w:tblCellMar>
        <w:tblLook w:val="0000"/>
      </w:tblPr>
      <w:tblGrid>
        <w:gridCol w:w="1276"/>
        <w:gridCol w:w="2268"/>
        <w:gridCol w:w="6662"/>
      </w:tblGrid>
      <w:tr w:rsidR="00BF2C0F"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BF2C0F" w:rsidRPr="00011EA3" w:rsidRDefault="00BF2C0F" w:rsidP="00414C57">
            <w:pPr>
              <w:pStyle w:val="a5"/>
              <w:jc w:val="both"/>
              <w:rPr>
                <w:rFonts w:ascii="Times New Roman" w:hAnsi="Times New Roman"/>
                <w:sz w:val="28"/>
                <w:szCs w:val="28"/>
              </w:rPr>
            </w:pPr>
            <w:r w:rsidRPr="00011EA3">
              <w:rPr>
                <w:rStyle w:val="c5"/>
                <w:rFonts w:ascii="Times New Roman" w:hAnsi="Times New Roman"/>
                <w:sz w:val="28"/>
                <w:szCs w:val="28"/>
              </w:rPr>
              <w:t>№</w:t>
            </w:r>
          </w:p>
        </w:tc>
        <w:tc>
          <w:tcPr>
            <w:tcW w:w="2268" w:type="dxa"/>
            <w:tcBorders>
              <w:top w:val="single" w:sz="8" w:space="0" w:color="000000"/>
              <w:left w:val="single" w:sz="4" w:space="0" w:color="auto"/>
              <w:bottom w:val="single" w:sz="8" w:space="0" w:color="000000"/>
              <w:right w:val="single" w:sz="8" w:space="0" w:color="000000"/>
            </w:tcBorders>
            <w:vAlign w:val="center"/>
          </w:tcPr>
          <w:p w:rsidR="00BF2C0F" w:rsidRPr="00011EA3" w:rsidRDefault="00BF2C0F" w:rsidP="00414C57">
            <w:pPr>
              <w:pStyle w:val="a5"/>
              <w:jc w:val="both"/>
              <w:rPr>
                <w:rFonts w:ascii="Times New Roman" w:hAnsi="Times New Roman"/>
                <w:sz w:val="28"/>
                <w:szCs w:val="28"/>
              </w:rPr>
            </w:pPr>
            <w:r w:rsidRPr="00011EA3">
              <w:rPr>
                <w:rFonts w:ascii="Times New Roman" w:hAnsi="Times New Roman"/>
                <w:sz w:val="28"/>
                <w:szCs w:val="28"/>
              </w:rPr>
              <w:t>Срок</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2C0F" w:rsidRPr="00011EA3" w:rsidRDefault="00BF2C0F" w:rsidP="00414C57">
            <w:pPr>
              <w:pStyle w:val="a5"/>
              <w:jc w:val="both"/>
              <w:rPr>
                <w:rFonts w:ascii="Times New Roman" w:hAnsi="Times New Roman"/>
                <w:sz w:val="28"/>
                <w:szCs w:val="28"/>
              </w:rPr>
            </w:pPr>
            <w:r w:rsidRPr="00011EA3">
              <w:rPr>
                <w:rStyle w:val="c5"/>
                <w:rFonts w:ascii="Times New Roman" w:hAnsi="Times New Roman"/>
                <w:sz w:val="28"/>
                <w:szCs w:val="28"/>
              </w:rPr>
              <w:t>Название действий (мероприятие)</w:t>
            </w:r>
          </w:p>
        </w:tc>
      </w:tr>
      <w:tr w:rsidR="00BF2C0F" w:rsidRPr="00011EA3" w:rsidTr="00CC2819">
        <w:trPr>
          <w:trHeight w:val="599"/>
        </w:trPr>
        <w:tc>
          <w:tcPr>
            <w:tcW w:w="1020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2C0F" w:rsidRPr="00011EA3" w:rsidRDefault="00BF2C0F" w:rsidP="00414C57">
            <w:pPr>
              <w:pStyle w:val="a5"/>
              <w:jc w:val="both"/>
              <w:rPr>
                <w:rFonts w:ascii="Times New Roman" w:hAnsi="Times New Roman"/>
                <w:sz w:val="28"/>
                <w:szCs w:val="28"/>
              </w:rPr>
            </w:pPr>
            <w:r w:rsidRPr="00011EA3">
              <w:rPr>
                <w:rStyle w:val="c12c5"/>
                <w:rFonts w:ascii="Times New Roman" w:hAnsi="Times New Roman"/>
                <w:b/>
                <w:bCs/>
                <w:i/>
                <w:iCs/>
                <w:sz w:val="28"/>
                <w:szCs w:val="28"/>
              </w:rPr>
              <w:t>Организационный этап</w:t>
            </w:r>
          </w:p>
        </w:tc>
      </w:tr>
      <w:tr w:rsidR="00414C57"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1</w:t>
            </w:r>
          </w:p>
        </w:tc>
        <w:tc>
          <w:tcPr>
            <w:tcW w:w="2268" w:type="dxa"/>
            <w:vMerge w:val="restart"/>
            <w:tcBorders>
              <w:top w:val="single" w:sz="8" w:space="0" w:color="000000"/>
              <w:left w:val="single" w:sz="4" w:space="0" w:color="auto"/>
              <w:right w:val="single" w:sz="8" w:space="0" w:color="000000"/>
            </w:tcBorders>
            <w:vAlign w:val="center"/>
          </w:tcPr>
          <w:p w:rsidR="00414C57" w:rsidRDefault="00414C57" w:rsidP="00414C57">
            <w:pPr>
              <w:pStyle w:val="a5"/>
              <w:rPr>
                <w:rFonts w:ascii="Times New Roman" w:hAnsi="Times New Roman"/>
                <w:sz w:val="28"/>
                <w:szCs w:val="28"/>
              </w:rPr>
            </w:pPr>
            <w:r>
              <w:rPr>
                <w:rFonts w:ascii="Times New Roman" w:hAnsi="Times New Roman"/>
                <w:sz w:val="28"/>
                <w:szCs w:val="28"/>
              </w:rPr>
              <w:t>Декабрь2024-</w:t>
            </w:r>
          </w:p>
          <w:p w:rsidR="00414C57" w:rsidRPr="00011EA3" w:rsidRDefault="00414C57" w:rsidP="00414C57">
            <w:pPr>
              <w:pStyle w:val="a5"/>
              <w:rPr>
                <w:rFonts w:ascii="Times New Roman" w:hAnsi="Times New Roman"/>
                <w:sz w:val="28"/>
                <w:szCs w:val="28"/>
              </w:rPr>
            </w:pPr>
            <w:r>
              <w:rPr>
                <w:rFonts w:ascii="Times New Roman" w:hAnsi="Times New Roman"/>
                <w:sz w:val="28"/>
                <w:szCs w:val="28"/>
              </w:rPr>
              <w:t>Январь 2025</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Fonts w:ascii="Times New Roman" w:hAnsi="Times New Roman"/>
                <w:sz w:val="28"/>
                <w:szCs w:val="28"/>
              </w:rPr>
              <w:t>Осмотр территории и выявление проблемных участков.</w:t>
            </w:r>
          </w:p>
        </w:tc>
      </w:tr>
      <w:tr w:rsidR="00414C57"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2</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14C57" w:rsidRPr="00011EA3" w:rsidRDefault="00BE10C2" w:rsidP="00414C57">
            <w:pPr>
              <w:pStyle w:val="a5"/>
              <w:jc w:val="both"/>
              <w:rPr>
                <w:rFonts w:ascii="Times New Roman" w:hAnsi="Times New Roman"/>
                <w:sz w:val="28"/>
                <w:szCs w:val="28"/>
              </w:rPr>
            </w:pPr>
            <w:r>
              <w:rPr>
                <w:rStyle w:val="c5"/>
                <w:rFonts w:ascii="Times New Roman" w:hAnsi="Times New Roman"/>
                <w:sz w:val="28"/>
                <w:szCs w:val="28"/>
              </w:rPr>
              <w:t xml:space="preserve">Разработка </w:t>
            </w:r>
            <w:r w:rsidR="00414C57" w:rsidRPr="00011EA3">
              <w:rPr>
                <w:rStyle w:val="c5"/>
                <w:rFonts w:ascii="Times New Roman" w:hAnsi="Times New Roman"/>
                <w:sz w:val="28"/>
                <w:szCs w:val="28"/>
              </w:rPr>
              <w:t xml:space="preserve"> проекта</w:t>
            </w:r>
          </w:p>
        </w:tc>
      </w:tr>
      <w:tr w:rsidR="00414C57" w:rsidRPr="00011EA3" w:rsidTr="00CC2819">
        <w:trPr>
          <w:trHeight w:val="432"/>
        </w:trPr>
        <w:tc>
          <w:tcPr>
            <w:tcW w:w="1276"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3</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414C57" w:rsidRPr="00011EA3" w:rsidRDefault="00414C57" w:rsidP="00414C57">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 xml:space="preserve"> Составление списка необходимых материалов и инструментов.</w:t>
            </w:r>
          </w:p>
        </w:tc>
      </w:tr>
      <w:tr w:rsidR="00414C57" w:rsidRPr="00011EA3" w:rsidTr="00CC2819">
        <w:trPr>
          <w:trHeight w:val="1008"/>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4</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414C57" w:rsidRPr="00011EA3" w:rsidRDefault="00414C57" w:rsidP="00414C57">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Поиск спонсоров и партнёров: Обращение к местным</w:t>
            </w:r>
            <w:r>
              <w:rPr>
                <w:rFonts w:ascii="Times New Roman" w:hAnsi="Times New Roman" w:cs="Times New Roman"/>
                <w:sz w:val="28"/>
                <w:szCs w:val="28"/>
              </w:rPr>
              <w:t xml:space="preserve"> предпринимателям</w:t>
            </w:r>
            <w:r w:rsidRPr="00011EA3">
              <w:rPr>
                <w:rFonts w:ascii="Times New Roman" w:hAnsi="Times New Roman" w:cs="Times New Roman"/>
                <w:sz w:val="28"/>
                <w:szCs w:val="28"/>
              </w:rPr>
              <w:t xml:space="preserve"> с просьбой о поддержке.</w:t>
            </w:r>
          </w:p>
          <w:p w:rsidR="00414C57" w:rsidRPr="00011EA3" w:rsidRDefault="00414C57" w:rsidP="00414C57">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 xml:space="preserve">   </w:t>
            </w:r>
          </w:p>
        </w:tc>
      </w:tr>
      <w:tr w:rsidR="00414C57" w:rsidRPr="00011EA3" w:rsidTr="00CC2819">
        <w:trPr>
          <w:trHeight w:val="564"/>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5</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Fonts w:ascii="Times New Roman" w:hAnsi="Times New Roman"/>
                <w:sz w:val="28"/>
                <w:szCs w:val="28"/>
              </w:rPr>
              <w:t>Анкетирование жителей села Ключи</w:t>
            </w:r>
          </w:p>
        </w:tc>
      </w:tr>
      <w:tr w:rsidR="00414C57" w:rsidRPr="00011EA3" w:rsidTr="00CC2819">
        <w:trPr>
          <w:trHeight w:val="591"/>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6</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Составление схемы благоустройства родника</w:t>
            </w:r>
          </w:p>
        </w:tc>
      </w:tr>
      <w:tr w:rsidR="00414C57" w:rsidRPr="00011EA3" w:rsidTr="00CC2819">
        <w:trPr>
          <w:trHeight w:val="564"/>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Pr>
                <w:rFonts w:ascii="Times New Roman" w:hAnsi="Times New Roman"/>
                <w:sz w:val="28"/>
                <w:szCs w:val="28"/>
              </w:rPr>
              <w:t>7</w:t>
            </w:r>
          </w:p>
        </w:tc>
        <w:tc>
          <w:tcPr>
            <w:tcW w:w="2268" w:type="dxa"/>
            <w:vMerge/>
            <w:tcBorders>
              <w:left w:val="single" w:sz="4" w:space="0" w:color="auto"/>
              <w:bottom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Fonts w:ascii="Times New Roman" w:hAnsi="Times New Roman"/>
                <w:sz w:val="28"/>
                <w:szCs w:val="28"/>
              </w:rPr>
              <w:t>Исследование воды и составление экологического паспорта родника «Зыряновский ключ»</w:t>
            </w:r>
          </w:p>
        </w:tc>
      </w:tr>
      <w:tr w:rsidR="00BF2C0F" w:rsidRPr="00011EA3" w:rsidTr="00CC2819">
        <w:trPr>
          <w:trHeight w:val="516"/>
        </w:trPr>
        <w:tc>
          <w:tcPr>
            <w:tcW w:w="10206" w:type="dxa"/>
            <w:gridSpan w:val="3"/>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414C57">
            <w:pPr>
              <w:pStyle w:val="a5"/>
              <w:jc w:val="both"/>
              <w:rPr>
                <w:rFonts w:ascii="Times New Roman" w:hAnsi="Times New Roman"/>
                <w:sz w:val="28"/>
                <w:szCs w:val="28"/>
              </w:rPr>
            </w:pPr>
            <w:r w:rsidRPr="00011EA3">
              <w:rPr>
                <w:rStyle w:val="c12c5"/>
                <w:rFonts w:ascii="Times New Roman" w:hAnsi="Times New Roman"/>
                <w:b/>
                <w:bCs/>
                <w:i/>
                <w:iCs/>
                <w:sz w:val="28"/>
                <w:szCs w:val="28"/>
              </w:rPr>
              <w:t>Этап реализации2025-2026 год</w:t>
            </w:r>
          </w:p>
        </w:tc>
      </w:tr>
      <w:tr w:rsidR="00BF2C0F" w:rsidRPr="00011EA3" w:rsidTr="00CC2819">
        <w:trPr>
          <w:trHeight w:val="444"/>
        </w:trPr>
        <w:tc>
          <w:tcPr>
            <w:tcW w:w="10206" w:type="dxa"/>
            <w:gridSpan w:val="3"/>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BF2C0F" w:rsidRPr="00011EA3" w:rsidRDefault="00BF2C0F" w:rsidP="00414C57">
            <w:pPr>
              <w:pStyle w:val="a5"/>
              <w:jc w:val="both"/>
              <w:rPr>
                <w:rStyle w:val="c12c5"/>
                <w:rFonts w:ascii="Times New Roman" w:hAnsi="Times New Roman"/>
                <w:b/>
                <w:bCs/>
                <w:i/>
                <w:iCs/>
                <w:sz w:val="28"/>
                <w:szCs w:val="28"/>
              </w:rPr>
            </w:pPr>
            <w:r w:rsidRPr="00011EA3">
              <w:rPr>
                <w:rStyle w:val="c12c5"/>
                <w:rFonts w:ascii="Times New Roman" w:hAnsi="Times New Roman"/>
                <w:b/>
                <w:bCs/>
                <w:i/>
                <w:iCs/>
                <w:sz w:val="28"/>
                <w:szCs w:val="28"/>
              </w:rPr>
              <w:t xml:space="preserve">1 год </w:t>
            </w:r>
            <w:r w:rsidR="00BE10C2">
              <w:rPr>
                <w:rStyle w:val="c12c5"/>
                <w:rFonts w:ascii="Times New Roman" w:hAnsi="Times New Roman"/>
                <w:b/>
                <w:bCs/>
                <w:i/>
                <w:iCs/>
                <w:sz w:val="28"/>
                <w:szCs w:val="28"/>
              </w:rPr>
              <w:t>реализации (2025)</w:t>
            </w:r>
          </w:p>
        </w:tc>
      </w:tr>
      <w:tr w:rsidR="00414C57"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Style w:val="c12c5"/>
                <w:rFonts w:ascii="Times New Roman" w:hAnsi="Times New Roman"/>
                <w:bCs/>
                <w:iCs/>
                <w:sz w:val="28"/>
                <w:szCs w:val="28"/>
              </w:rPr>
            </w:pPr>
            <w:r w:rsidRPr="00011EA3">
              <w:rPr>
                <w:rStyle w:val="c12c5"/>
                <w:rFonts w:ascii="Times New Roman" w:hAnsi="Times New Roman"/>
                <w:bCs/>
                <w:iCs/>
                <w:sz w:val="28"/>
                <w:szCs w:val="28"/>
              </w:rPr>
              <w:t>1</w:t>
            </w:r>
          </w:p>
        </w:tc>
        <w:tc>
          <w:tcPr>
            <w:tcW w:w="2268" w:type="dxa"/>
            <w:vMerge w:val="restart"/>
            <w:tcBorders>
              <w:top w:val="single" w:sz="8" w:space="0" w:color="000000"/>
              <w:left w:val="single" w:sz="4" w:space="0" w:color="auto"/>
              <w:right w:val="single" w:sz="8" w:space="0" w:color="000000"/>
            </w:tcBorders>
            <w:vAlign w:val="center"/>
          </w:tcPr>
          <w:p w:rsidR="00414C57" w:rsidRPr="00011EA3" w:rsidRDefault="00414C57" w:rsidP="00414C57">
            <w:pPr>
              <w:pStyle w:val="a5"/>
              <w:jc w:val="both"/>
              <w:rPr>
                <w:rStyle w:val="c12c5"/>
                <w:rFonts w:ascii="Times New Roman" w:hAnsi="Times New Roman"/>
                <w:bCs/>
                <w:iCs/>
                <w:sz w:val="28"/>
                <w:szCs w:val="28"/>
              </w:rPr>
            </w:pPr>
            <w:r>
              <w:rPr>
                <w:rStyle w:val="c12c5"/>
                <w:rFonts w:ascii="Times New Roman" w:hAnsi="Times New Roman"/>
                <w:bCs/>
                <w:iCs/>
                <w:sz w:val="28"/>
                <w:szCs w:val="28"/>
              </w:rPr>
              <w:t>Февраль</w:t>
            </w:r>
          </w:p>
          <w:p w:rsidR="00414C57" w:rsidRPr="00011EA3" w:rsidRDefault="00414C57" w:rsidP="00414C57">
            <w:pPr>
              <w:pStyle w:val="a5"/>
              <w:jc w:val="both"/>
              <w:rPr>
                <w:rStyle w:val="c12c5"/>
                <w:rFonts w:ascii="Times New Roman" w:hAnsi="Times New Roman"/>
                <w:bCs/>
                <w:iCs/>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Встреча с главой Ключевской администрации</w:t>
            </w:r>
          </w:p>
        </w:tc>
      </w:tr>
      <w:tr w:rsidR="00414C57"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Style w:val="c12c5"/>
                <w:rFonts w:ascii="Times New Roman" w:hAnsi="Times New Roman"/>
                <w:bCs/>
                <w:iCs/>
                <w:sz w:val="28"/>
                <w:szCs w:val="28"/>
              </w:rPr>
            </w:pPr>
            <w:r w:rsidRPr="00011EA3">
              <w:rPr>
                <w:rStyle w:val="c12c5"/>
                <w:rFonts w:ascii="Times New Roman" w:hAnsi="Times New Roman"/>
                <w:bCs/>
                <w:iCs/>
                <w:sz w:val="28"/>
                <w:szCs w:val="28"/>
              </w:rPr>
              <w:t>2</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Style w:val="c12c5"/>
                <w:rFonts w:ascii="Times New Roman" w:hAnsi="Times New Roman"/>
                <w:bCs/>
                <w:iCs/>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Составление сметы</w:t>
            </w:r>
          </w:p>
        </w:tc>
      </w:tr>
      <w:tr w:rsidR="00414C57"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3</w:t>
            </w:r>
          </w:p>
        </w:tc>
        <w:tc>
          <w:tcPr>
            <w:tcW w:w="2268" w:type="dxa"/>
            <w:vMerge/>
            <w:tcBorders>
              <w:left w:val="single" w:sz="4" w:space="0" w:color="auto"/>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Встреча с социальным партнером</w:t>
            </w:r>
            <w:r w:rsidR="00BE10C2">
              <w:rPr>
                <w:rStyle w:val="c5"/>
                <w:rFonts w:ascii="Times New Roman" w:hAnsi="Times New Roman"/>
                <w:sz w:val="28"/>
                <w:szCs w:val="28"/>
              </w:rPr>
              <w:t xml:space="preserve"> – ИП Еремин А.А</w:t>
            </w:r>
          </w:p>
        </w:tc>
      </w:tr>
      <w:tr w:rsidR="00414C57" w:rsidRPr="00011EA3" w:rsidTr="00CC2819">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4</w:t>
            </w:r>
          </w:p>
        </w:tc>
        <w:tc>
          <w:tcPr>
            <w:tcW w:w="2268" w:type="dxa"/>
            <w:vMerge/>
            <w:tcBorders>
              <w:left w:val="single" w:sz="4" w:space="0" w:color="auto"/>
              <w:bottom w:val="single" w:sz="8" w:space="0" w:color="000000"/>
              <w:right w:val="single" w:sz="8" w:space="0" w:color="000000"/>
            </w:tcBorders>
            <w:vAlign w:val="center"/>
          </w:tcPr>
          <w:p w:rsidR="00414C57" w:rsidRPr="00011EA3" w:rsidRDefault="00414C57" w:rsidP="00414C57">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14C57" w:rsidRPr="00011EA3" w:rsidRDefault="00414C57" w:rsidP="00414C57">
            <w:pPr>
              <w:pStyle w:val="a5"/>
              <w:jc w:val="both"/>
              <w:rPr>
                <w:rFonts w:ascii="Times New Roman" w:hAnsi="Times New Roman"/>
                <w:sz w:val="28"/>
                <w:szCs w:val="28"/>
              </w:rPr>
            </w:pPr>
            <w:r w:rsidRPr="00011EA3">
              <w:rPr>
                <w:rStyle w:val="c5"/>
                <w:rFonts w:ascii="Times New Roman" w:hAnsi="Times New Roman"/>
                <w:sz w:val="28"/>
                <w:szCs w:val="28"/>
              </w:rPr>
              <w:t>Посев семян</w:t>
            </w:r>
          </w:p>
        </w:tc>
      </w:tr>
      <w:tr w:rsidR="00BF2C0F" w:rsidRPr="00011EA3" w:rsidTr="00CC2819">
        <w:trPr>
          <w:trHeight w:val="480"/>
        </w:trPr>
        <w:tc>
          <w:tcPr>
            <w:tcW w:w="1276"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BF2C0F" w:rsidP="00414C57">
            <w:pPr>
              <w:pStyle w:val="a5"/>
              <w:jc w:val="both"/>
              <w:rPr>
                <w:rStyle w:val="c5"/>
                <w:rFonts w:ascii="Times New Roman" w:hAnsi="Times New Roman"/>
                <w:sz w:val="28"/>
                <w:szCs w:val="28"/>
              </w:rPr>
            </w:pPr>
            <w:r w:rsidRPr="00011EA3">
              <w:rPr>
                <w:rStyle w:val="c5"/>
                <w:rFonts w:ascii="Times New Roman" w:hAnsi="Times New Roman"/>
                <w:sz w:val="28"/>
                <w:szCs w:val="28"/>
              </w:rPr>
              <w:t>5</w:t>
            </w:r>
          </w:p>
        </w:tc>
        <w:tc>
          <w:tcPr>
            <w:tcW w:w="2268" w:type="dxa"/>
            <w:tcBorders>
              <w:top w:val="single" w:sz="8" w:space="0" w:color="000000"/>
              <w:left w:val="single" w:sz="4" w:space="0" w:color="auto"/>
              <w:bottom w:val="single" w:sz="4" w:space="0" w:color="auto"/>
              <w:right w:val="single" w:sz="8" w:space="0" w:color="000000"/>
            </w:tcBorders>
            <w:vAlign w:val="center"/>
          </w:tcPr>
          <w:p w:rsidR="00BF2C0F" w:rsidRPr="00011EA3" w:rsidRDefault="00BF2C0F" w:rsidP="00414C57">
            <w:pPr>
              <w:pStyle w:val="a5"/>
              <w:jc w:val="both"/>
              <w:rPr>
                <w:rStyle w:val="c5"/>
                <w:rFonts w:ascii="Times New Roman" w:hAnsi="Times New Roman"/>
                <w:sz w:val="28"/>
                <w:szCs w:val="28"/>
              </w:rPr>
            </w:pPr>
            <w:r w:rsidRPr="00011EA3">
              <w:rPr>
                <w:rStyle w:val="c5"/>
                <w:rFonts w:ascii="Times New Roman" w:hAnsi="Times New Roman"/>
                <w:sz w:val="28"/>
                <w:szCs w:val="28"/>
              </w:rPr>
              <w:t>Март</w:t>
            </w:r>
          </w:p>
        </w:tc>
        <w:tc>
          <w:tcPr>
            <w:tcW w:w="666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414C57">
            <w:pPr>
              <w:pStyle w:val="a5"/>
              <w:jc w:val="both"/>
              <w:rPr>
                <w:rStyle w:val="c5"/>
                <w:rFonts w:ascii="Times New Roman" w:hAnsi="Times New Roman"/>
                <w:sz w:val="28"/>
                <w:szCs w:val="28"/>
              </w:rPr>
            </w:pPr>
            <w:r w:rsidRPr="00011EA3">
              <w:rPr>
                <w:rStyle w:val="c5"/>
                <w:rFonts w:ascii="Times New Roman" w:hAnsi="Times New Roman"/>
                <w:sz w:val="28"/>
                <w:szCs w:val="28"/>
              </w:rPr>
              <w:t xml:space="preserve">Изготовление клумб, скамеек, </w:t>
            </w:r>
            <w:r w:rsidR="00BE10C2">
              <w:rPr>
                <w:rStyle w:val="c5"/>
                <w:rFonts w:ascii="Times New Roman" w:hAnsi="Times New Roman"/>
                <w:sz w:val="28"/>
                <w:szCs w:val="28"/>
              </w:rPr>
              <w:t xml:space="preserve">столика и урн </w:t>
            </w:r>
            <w:r w:rsidRPr="00011EA3">
              <w:rPr>
                <w:rStyle w:val="c5"/>
                <w:rFonts w:ascii="Times New Roman" w:hAnsi="Times New Roman"/>
                <w:sz w:val="28"/>
                <w:szCs w:val="28"/>
              </w:rPr>
              <w:t>для мусора.</w:t>
            </w:r>
          </w:p>
        </w:tc>
      </w:tr>
      <w:tr w:rsidR="00BE10C2" w:rsidRPr="00011EA3" w:rsidTr="00CC2819">
        <w:trPr>
          <w:trHeight w:val="444"/>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BE10C2" w:rsidP="00414C57">
            <w:pPr>
              <w:pStyle w:val="a5"/>
              <w:jc w:val="both"/>
              <w:rPr>
                <w:rStyle w:val="c5"/>
                <w:rFonts w:ascii="Times New Roman" w:hAnsi="Times New Roman"/>
                <w:sz w:val="28"/>
                <w:szCs w:val="28"/>
              </w:rPr>
            </w:pPr>
            <w:r>
              <w:rPr>
                <w:rStyle w:val="c5"/>
                <w:rFonts w:ascii="Times New Roman" w:hAnsi="Times New Roman"/>
                <w:sz w:val="28"/>
                <w:szCs w:val="28"/>
              </w:rPr>
              <w:t>6</w:t>
            </w:r>
          </w:p>
        </w:tc>
        <w:tc>
          <w:tcPr>
            <w:tcW w:w="2268" w:type="dxa"/>
            <w:vMerge w:val="restart"/>
            <w:tcBorders>
              <w:top w:val="single" w:sz="4" w:space="0" w:color="auto"/>
              <w:left w:val="single" w:sz="4" w:space="0" w:color="auto"/>
              <w:right w:val="single" w:sz="8" w:space="0" w:color="000000"/>
            </w:tcBorders>
            <w:vAlign w:val="center"/>
          </w:tcPr>
          <w:p w:rsidR="00BE10C2" w:rsidRPr="00011EA3" w:rsidRDefault="00BE10C2" w:rsidP="00414C57">
            <w:pPr>
              <w:pStyle w:val="a5"/>
              <w:jc w:val="both"/>
              <w:rPr>
                <w:rStyle w:val="c5"/>
                <w:rFonts w:ascii="Times New Roman" w:hAnsi="Times New Roman"/>
                <w:sz w:val="28"/>
                <w:szCs w:val="28"/>
              </w:rPr>
            </w:pPr>
            <w:r w:rsidRPr="00011EA3">
              <w:rPr>
                <w:rStyle w:val="c5"/>
                <w:rFonts w:ascii="Times New Roman" w:hAnsi="Times New Roman"/>
                <w:sz w:val="28"/>
                <w:szCs w:val="28"/>
              </w:rPr>
              <w:t>Апрель</w:t>
            </w:r>
          </w:p>
          <w:p w:rsidR="00BE10C2" w:rsidRPr="00011EA3" w:rsidRDefault="00BE10C2" w:rsidP="00414C57">
            <w:pPr>
              <w:pStyle w:val="a5"/>
              <w:jc w:val="both"/>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414C57">
            <w:pPr>
              <w:pStyle w:val="a5"/>
              <w:jc w:val="both"/>
              <w:rPr>
                <w:rStyle w:val="c5"/>
                <w:rFonts w:ascii="Times New Roman" w:hAnsi="Times New Roman"/>
                <w:sz w:val="28"/>
                <w:szCs w:val="28"/>
              </w:rPr>
            </w:pPr>
            <w:r w:rsidRPr="00011EA3">
              <w:rPr>
                <w:rStyle w:val="c5"/>
                <w:rFonts w:ascii="Times New Roman" w:hAnsi="Times New Roman"/>
                <w:sz w:val="28"/>
                <w:szCs w:val="28"/>
              </w:rPr>
              <w:t>Пикировка рассады</w:t>
            </w:r>
          </w:p>
        </w:tc>
      </w:tr>
      <w:tr w:rsidR="00BE10C2" w:rsidRPr="00011EA3" w:rsidTr="00CC2819">
        <w:trPr>
          <w:trHeight w:val="336"/>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BE10C2" w:rsidP="00414C57">
            <w:pPr>
              <w:pStyle w:val="a5"/>
              <w:jc w:val="both"/>
              <w:rPr>
                <w:rStyle w:val="c5"/>
                <w:rFonts w:ascii="Times New Roman" w:hAnsi="Times New Roman"/>
                <w:sz w:val="28"/>
                <w:szCs w:val="28"/>
              </w:rPr>
            </w:pPr>
            <w:r>
              <w:rPr>
                <w:rStyle w:val="c5"/>
                <w:rFonts w:ascii="Times New Roman" w:hAnsi="Times New Roman"/>
                <w:sz w:val="28"/>
                <w:szCs w:val="28"/>
              </w:rPr>
              <w:t>7</w:t>
            </w:r>
          </w:p>
        </w:tc>
        <w:tc>
          <w:tcPr>
            <w:tcW w:w="2268" w:type="dxa"/>
            <w:vMerge/>
            <w:tcBorders>
              <w:left w:val="single" w:sz="4" w:space="0" w:color="auto"/>
              <w:right w:val="single" w:sz="8" w:space="0" w:color="000000"/>
            </w:tcBorders>
            <w:vAlign w:val="center"/>
          </w:tcPr>
          <w:p w:rsidR="00BE10C2" w:rsidRPr="00011EA3" w:rsidRDefault="00BE10C2" w:rsidP="00414C57">
            <w:pPr>
              <w:pStyle w:val="a5"/>
              <w:jc w:val="both"/>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414C57">
            <w:pPr>
              <w:pStyle w:val="a5"/>
              <w:jc w:val="both"/>
              <w:rPr>
                <w:rStyle w:val="c5"/>
                <w:rFonts w:ascii="Times New Roman" w:hAnsi="Times New Roman"/>
                <w:sz w:val="28"/>
                <w:szCs w:val="28"/>
              </w:rPr>
            </w:pPr>
            <w:r w:rsidRPr="00011EA3">
              <w:rPr>
                <w:rStyle w:val="c5"/>
                <w:rFonts w:ascii="Times New Roman" w:hAnsi="Times New Roman"/>
                <w:sz w:val="28"/>
                <w:szCs w:val="28"/>
              </w:rPr>
              <w:t>Установка клумб, скамеек, урн на территории родника</w:t>
            </w:r>
          </w:p>
        </w:tc>
      </w:tr>
      <w:tr w:rsidR="00BE10C2" w:rsidRPr="00011EA3" w:rsidTr="00CC2819">
        <w:trPr>
          <w:trHeight w:val="600"/>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BE10C2" w:rsidP="00414C57">
            <w:pPr>
              <w:pStyle w:val="a5"/>
              <w:jc w:val="both"/>
              <w:rPr>
                <w:rStyle w:val="c5"/>
                <w:rFonts w:ascii="Times New Roman" w:hAnsi="Times New Roman"/>
                <w:sz w:val="28"/>
                <w:szCs w:val="28"/>
              </w:rPr>
            </w:pPr>
            <w:r>
              <w:rPr>
                <w:rStyle w:val="c5"/>
                <w:rFonts w:ascii="Times New Roman" w:hAnsi="Times New Roman"/>
                <w:sz w:val="28"/>
                <w:szCs w:val="28"/>
              </w:rPr>
              <w:t>8</w:t>
            </w:r>
          </w:p>
        </w:tc>
        <w:tc>
          <w:tcPr>
            <w:tcW w:w="2268" w:type="dxa"/>
            <w:vMerge/>
            <w:tcBorders>
              <w:left w:val="single" w:sz="4" w:space="0" w:color="auto"/>
              <w:bottom w:val="single" w:sz="4" w:space="0" w:color="auto"/>
              <w:right w:val="single" w:sz="8" w:space="0" w:color="000000"/>
            </w:tcBorders>
            <w:vAlign w:val="center"/>
          </w:tcPr>
          <w:p w:rsidR="00BE10C2" w:rsidRPr="00011EA3" w:rsidRDefault="00BE10C2" w:rsidP="00414C57">
            <w:pPr>
              <w:pStyle w:val="a5"/>
              <w:jc w:val="both"/>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414C57">
            <w:pPr>
              <w:pStyle w:val="a5"/>
              <w:jc w:val="both"/>
              <w:rPr>
                <w:rStyle w:val="c5"/>
                <w:rFonts w:ascii="Times New Roman" w:hAnsi="Times New Roman"/>
                <w:sz w:val="28"/>
                <w:szCs w:val="28"/>
              </w:rPr>
            </w:pPr>
            <w:r w:rsidRPr="00011EA3">
              <w:rPr>
                <w:rStyle w:val="c5"/>
                <w:rFonts w:ascii="Times New Roman" w:hAnsi="Times New Roman"/>
                <w:sz w:val="28"/>
                <w:szCs w:val="28"/>
              </w:rPr>
              <w:t>Проведение субботника</w:t>
            </w:r>
          </w:p>
        </w:tc>
      </w:tr>
      <w:tr w:rsidR="00BF2C0F" w:rsidRPr="00011EA3" w:rsidTr="00BE10C2">
        <w:trPr>
          <w:trHeight w:val="534"/>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BE10C2" w:rsidP="00BE10C2">
            <w:pPr>
              <w:pStyle w:val="a5"/>
              <w:jc w:val="both"/>
              <w:rPr>
                <w:rStyle w:val="c5"/>
                <w:rFonts w:ascii="Times New Roman" w:hAnsi="Times New Roman"/>
                <w:sz w:val="28"/>
                <w:szCs w:val="28"/>
              </w:rPr>
            </w:pPr>
            <w:r>
              <w:rPr>
                <w:rStyle w:val="c5"/>
                <w:rFonts w:ascii="Times New Roman" w:hAnsi="Times New Roman"/>
                <w:sz w:val="28"/>
                <w:szCs w:val="28"/>
              </w:rPr>
              <w:t>9</w:t>
            </w:r>
          </w:p>
        </w:tc>
        <w:tc>
          <w:tcPr>
            <w:tcW w:w="2268" w:type="dxa"/>
            <w:tcBorders>
              <w:top w:val="single" w:sz="4" w:space="0" w:color="auto"/>
              <w:left w:val="single" w:sz="4" w:space="0" w:color="auto"/>
              <w:bottom w:val="single" w:sz="4" w:space="0" w:color="auto"/>
              <w:right w:val="single" w:sz="8" w:space="0" w:color="000000"/>
            </w:tcBorders>
            <w:vAlign w:val="center"/>
          </w:tcPr>
          <w:p w:rsidR="00BF2C0F" w:rsidRPr="00011EA3" w:rsidRDefault="00BF2C0F" w:rsidP="00BE10C2">
            <w:pPr>
              <w:pStyle w:val="a5"/>
              <w:jc w:val="both"/>
              <w:rPr>
                <w:rStyle w:val="c5"/>
                <w:rFonts w:ascii="Times New Roman" w:hAnsi="Times New Roman"/>
                <w:sz w:val="28"/>
                <w:szCs w:val="28"/>
              </w:rPr>
            </w:pPr>
            <w:r w:rsidRPr="00011EA3">
              <w:rPr>
                <w:rStyle w:val="c5"/>
                <w:rFonts w:ascii="Times New Roman" w:hAnsi="Times New Roman"/>
                <w:sz w:val="28"/>
                <w:szCs w:val="28"/>
              </w:rPr>
              <w:t>Май</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BE10C2">
            <w:pPr>
              <w:pStyle w:val="a5"/>
              <w:jc w:val="both"/>
              <w:rPr>
                <w:rStyle w:val="c5"/>
                <w:rFonts w:ascii="Times New Roman" w:hAnsi="Times New Roman"/>
                <w:sz w:val="28"/>
                <w:szCs w:val="28"/>
              </w:rPr>
            </w:pPr>
            <w:r w:rsidRPr="00011EA3">
              <w:rPr>
                <w:rStyle w:val="c5"/>
                <w:rFonts w:ascii="Times New Roman" w:hAnsi="Times New Roman"/>
                <w:sz w:val="28"/>
                <w:szCs w:val="28"/>
              </w:rPr>
              <w:t>Высадка цветов</w:t>
            </w:r>
          </w:p>
        </w:tc>
      </w:tr>
      <w:tr w:rsidR="00BF2C0F" w:rsidRPr="00011EA3" w:rsidTr="00CC2819">
        <w:trPr>
          <w:trHeight w:val="489"/>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BE10C2" w:rsidP="00BE10C2">
            <w:pPr>
              <w:pStyle w:val="a5"/>
              <w:rPr>
                <w:rStyle w:val="c5"/>
                <w:rFonts w:ascii="Times New Roman" w:hAnsi="Times New Roman"/>
                <w:sz w:val="28"/>
                <w:szCs w:val="28"/>
              </w:rPr>
            </w:pPr>
            <w:r>
              <w:rPr>
                <w:rStyle w:val="c5"/>
                <w:rFonts w:ascii="Times New Roman" w:hAnsi="Times New Roman"/>
                <w:sz w:val="28"/>
                <w:szCs w:val="28"/>
              </w:rPr>
              <w:t>10</w:t>
            </w:r>
          </w:p>
        </w:tc>
        <w:tc>
          <w:tcPr>
            <w:tcW w:w="2268" w:type="dxa"/>
            <w:tcBorders>
              <w:top w:val="single" w:sz="4" w:space="0" w:color="auto"/>
              <w:left w:val="single" w:sz="4" w:space="0" w:color="auto"/>
              <w:bottom w:val="single" w:sz="4" w:space="0" w:color="auto"/>
              <w:right w:val="single" w:sz="8" w:space="0" w:color="000000"/>
            </w:tcBorders>
            <w:vAlign w:val="center"/>
          </w:tcPr>
          <w:p w:rsidR="00BF2C0F" w:rsidRPr="00011EA3" w:rsidRDefault="00BF2C0F" w:rsidP="00BE10C2">
            <w:pPr>
              <w:pStyle w:val="a5"/>
              <w:ind w:firstLine="709"/>
              <w:jc w:val="both"/>
              <w:rPr>
                <w:rStyle w:val="c5"/>
                <w:rFonts w:ascii="Times New Roman" w:hAnsi="Times New Roman"/>
                <w:sz w:val="28"/>
                <w:szCs w:val="28"/>
              </w:rPr>
            </w:pPr>
            <w:r w:rsidRPr="00011EA3">
              <w:rPr>
                <w:rStyle w:val="c5"/>
                <w:rFonts w:ascii="Times New Roman" w:hAnsi="Times New Roman"/>
                <w:sz w:val="28"/>
                <w:szCs w:val="28"/>
              </w:rPr>
              <w:t xml:space="preserve">Весь год </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0767B0">
            <w:pPr>
              <w:pStyle w:val="a5"/>
              <w:jc w:val="both"/>
              <w:rPr>
                <w:rStyle w:val="c5"/>
                <w:rFonts w:ascii="Times New Roman" w:hAnsi="Times New Roman"/>
                <w:sz w:val="28"/>
                <w:szCs w:val="28"/>
              </w:rPr>
            </w:pPr>
            <w:r w:rsidRPr="00011EA3">
              <w:rPr>
                <w:rStyle w:val="c5"/>
                <w:rFonts w:ascii="Times New Roman" w:hAnsi="Times New Roman"/>
                <w:sz w:val="28"/>
                <w:szCs w:val="28"/>
              </w:rPr>
              <w:t>Поддержка чистоты и порядка</w:t>
            </w:r>
          </w:p>
        </w:tc>
      </w:tr>
      <w:tr w:rsidR="00BF2C0F" w:rsidRPr="00011EA3" w:rsidTr="00CC2819">
        <w:trPr>
          <w:trHeight w:val="444"/>
        </w:trPr>
        <w:tc>
          <w:tcPr>
            <w:tcW w:w="10206" w:type="dxa"/>
            <w:gridSpan w:val="3"/>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Default="00BE10C2" w:rsidP="00BE10C2">
            <w:pPr>
              <w:pStyle w:val="a5"/>
              <w:jc w:val="both"/>
              <w:rPr>
                <w:rStyle w:val="c5"/>
                <w:rFonts w:ascii="Times New Roman" w:hAnsi="Times New Roman"/>
                <w:sz w:val="28"/>
                <w:szCs w:val="28"/>
              </w:rPr>
            </w:pPr>
          </w:p>
          <w:p w:rsidR="00BE10C2" w:rsidRDefault="00BE10C2"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1B5B67" w:rsidRDefault="001B5B67" w:rsidP="00BE10C2">
            <w:pPr>
              <w:pStyle w:val="a5"/>
              <w:jc w:val="both"/>
              <w:rPr>
                <w:rStyle w:val="c5"/>
                <w:rFonts w:ascii="Times New Roman" w:hAnsi="Times New Roman"/>
                <w:sz w:val="28"/>
                <w:szCs w:val="28"/>
              </w:rPr>
            </w:pPr>
          </w:p>
          <w:p w:rsidR="00BF2C0F" w:rsidRPr="001B5B67" w:rsidRDefault="00BF2C0F" w:rsidP="00BE10C2">
            <w:pPr>
              <w:pStyle w:val="a5"/>
              <w:jc w:val="both"/>
              <w:rPr>
                <w:rStyle w:val="c5"/>
                <w:rFonts w:ascii="Times New Roman" w:hAnsi="Times New Roman"/>
                <w:b/>
                <w:i/>
                <w:sz w:val="28"/>
                <w:szCs w:val="28"/>
              </w:rPr>
            </w:pPr>
            <w:r w:rsidRPr="001B5B67">
              <w:rPr>
                <w:rStyle w:val="c5"/>
                <w:rFonts w:ascii="Times New Roman" w:hAnsi="Times New Roman"/>
                <w:b/>
                <w:i/>
                <w:sz w:val="28"/>
                <w:szCs w:val="28"/>
              </w:rPr>
              <w:t>2 год</w:t>
            </w:r>
            <w:r w:rsidR="00BE10C2" w:rsidRPr="001B5B67">
              <w:rPr>
                <w:rStyle w:val="c5"/>
                <w:rFonts w:ascii="Times New Roman" w:hAnsi="Times New Roman"/>
                <w:b/>
                <w:i/>
                <w:sz w:val="28"/>
                <w:szCs w:val="28"/>
              </w:rPr>
              <w:t xml:space="preserve"> реализации (2026 год)</w:t>
            </w:r>
          </w:p>
        </w:tc>
      </w:tr>
      <w:tr w:rsidR="00BE10C2" w:rsidRPr="00011EA3" w:rsidTr="00CC2819">
        <w:trPr>
          <w:trHeight w:val="578"/>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lastRenderedPageBreak/>
              <w:t>1.</w:t>
            </w:r>
          </w:p>
        </w:tc>
        <w:tc>
          <w:tcPr>
            <w:tcW w:w="2268" w:type="dxa"/>
            <w:vMerge w:val="restart"/>
            <w:tcBorders>
              <w:top w:val="single" w:sz="4" w:space="0" w:color="auto"/>
              <w:left w:val="single" w:sz="4" w:space="0" w:color="auto"/>
              <w:right w:val="single" w:sz="8" w:space="0" w:color="000000"/>
            </w:tcBorders>
            <w:vAlign w:val="center"/>
          </w:tcPr>
          <w:p w:rsidR="00BE10C2" w:rsidRPr="00011EA3" w:rsidRDefault="00BE10C2" w:rsidP="00BE10C2">
            <w:pPr>
              <w:pStyle w:val="a5"/>
              <w:jc w:val="center"/>
              <w:rPr>
                <w:rStyle w:val="c5"/>
                <w:rFonts w:ascii="Times New Roman" w:hAnsi="Times New Roman"/>
                <w:sz w:val="28"/>
                <w:szCs w:val="28"/>
              </w:rPr>
            </w:pPr>
            <w:r w:rsidRPr="00011EA3">
              <w:rPr>
                <w:rStyle w:val="c5"/>
                <w:rFonts w:ascii="Times New Roman" w:hAnsi="Times New Roman"/>
                <w:sz w:val="28"/>
                <w:szCs w:val="28"/>
              </w:rPr>
              <w:t>Январь 2026</w:t>
            </w:r>
          </w:p>
          <w:p w:rsidR="00BE10C2" w:rsidRPr="00011EA3" w:rsidRDefault="00BE10C2" w:rsidP="00BE10C2">
            <w:pPr>
              <w:pStyle w:val="a5"/>
              <w:jc w:val="center"/>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BE10C2">
            <w:pPr>
              <w:spacing w:line="240" w:lineRule="auto"/>
              <w:ind w:left="0"/>
              <w:rPr>
                <w:rFonts w:ascii="Times New Roman" w:hAnsi="Times New Roman" w:cs="Times New Roman"/>
                <w:sz w:val="28"/>
                <w:szCs w:val="28"/>
              </w:rPr>
            </w:pPr>
          </w:p>
          <w:p w:rsidR="00BE10C2" w:rsidRPr="00011EA3" w:rsidRDefault="00BE10C2" w:rsidP="00BE10C2">
            <w:pPr>
              <w:pStyle w:val="a5"/>
              <w:jc w:val="both"/>
              <w:rPr>
                <w:rStyle w:val="c5"/>
                <w:rFonts w:ascii="Times New Roman" w:hAnsi="Times New Roman"/>
                <w:sz w:val="28"/>
                <w:szCs w:val="28"/>
              </w:rPr>
            </w:pPr>
            <w:r w:rsidRPr="00011EA3">
              <w:rPr>
                <w:rStyle w:val="c5"/>
                <w:rFonts w:ascii="Times New Roman" w:hAnsi="Times New Roman"/>
                <w:sz w:val="28"/>
                <w:szCs w:val="28"/>
              </w:rPr>
              <w:t>Разработка плана на 2026 год по благоустройству родника.</w:t>
            </w:r>
          </w:p>
        </w:tc>
      </w:tr>
      <w:tr w:rsidR="00BE10C2" w:rsidRPr="00011EA3" w:rsidTr="00CC2819">
        <w:trPr>
          <w:trHeight w:val="675"/>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2.</w:t>
            </w:r>
          </w:p>
        </w:tc>
        <w:tc>
          <w:tcPr>
            <w:tcW w:w="2268" w:type="dxa"/>
            <w:vMerge/>
            <w:tcBorders>
              <w:left w:val="single" w:sz="4" w:space="0" w:color="auto"/>
              <w:bottom w:val="single" w:sz="4" w:space="0" w:color="auto"/>
              <w:right w:val="single" w:sz="8" w:space="0" w:color="000000"/>
            </w:tcBorders>
            <w:vAlign w:val="center"/>
          </w:tcPr>
          <w:p w:rsidR="00BE10C2" w:rsidRPr="00011EA3" w:rsidRDefault="00BE10C2" w:rsidP="00BE10C2">
            <w:pPr>
              <w:pStyle w:val="a5"/>
              <w:jc w:val="center"/>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BE10C2">
            <w:pPr>
              <w:spacing w:line="240" w:lineRule="auto"/>
              <w:ind w:left="0"/>
              <w:rPr>
                <w:rFonts w:ascii="Times New Roman" w:hAnsi="Times New Roman" w:cs="Times New Roman"/>
                <w:sz w:val="28"/>
                <w:szCs w:val="28"/>
              </w:rPr>
            </w:pPr>
          </w:p>
          <w:p w:rsidR="00BE10C2" w:rsidRPr="00011EA3" w:rsidRDefault="00BE10C2" w:rsidP="00BE10C2">
            <w:pPr>
              <w:spacing w:line="240" w:lineRule="auto"/>
              <w:ind w:left="0"/>
              <w:rPr>
                <w:rFonts w:ascii="Times New Roman" w:hAnsi="Times New Roman" w:cs="Times New Roman"/>
                <w:sz w:val="28"/>
                <w:szCs w:val="28"/>
              </w:rPr>
            </w:pPr>
            <w:r w:rsidRPr="00011EA3">
              <w:rPr>
                <w:rStyle w:val="c5"/>
                <w:rFonts w:ascii="Times New Roman" w:hAnsi="Times New Roman" w:cs="Times New Roman"/>
                <w:sz w:val="28"/>
                <w:szCs w:val="28"/>
              </w:rPr>
              <w:t>Встреча с социальными партнерами</w:t>
            </w:r>
            <w:r w:rsidRPr="00011EA3">
              <w:rPr>
                <w:rFonts w:ascii="Times New Roman" w:hAnsi="Times New Roman" w:cs="Times New Roman"/>
                <w:sz w:val="28"/>
                <w:szCs w:val="28"/>
              </w:rPr>
              <w:t xml:space="preserve"> </w:t>
            </w:r>
          </w:p>
          <w:p w:rsidR="00BE10C2" w:rsidRPr="00011EA3" w:rsidRDefault="00BE10C2" w:rsidP="00BE10C2">
            <w:pPr>
              <w:pStyle w:val="a5"/>
              <w:jc w:val="both"/>
              <w:rPr>
                <w:rFonts w:ascii="Times New Roman" w:hAnsi="Times New Roman"/>
                <w:sz w:val="28"/>
                <w:szCs w:val="28"/>
              </w:rPr>
            </w:pPr>
          </w:p>
        </w:tc>
      </w:tr>
      <w:tr w:rsidR="00BF2C0F" w:rsidRPr="00011EA3" w:rsidTr="00094077">
        <w:trPr>
          <w:trHeight w:val="721"/>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8" w:space="0" w:color="000000"/>
            </w:tcBorders>
            <w:vAlign w:val="center"/>
          </w:tcPr>
          <w:p w:rsidR="00BF2C0F" w:rsidRPr="00011EA3" w:rsidRDefault="00BE10C2" w:rsidP="00BE10C2">
            <w:pPr>
              <w:pStyle w:val="a5"/>
              <w:jc w:val="center"/>
              <w:rPr>
                <w:rStyle w:val="c5"/>
                <w:rFonts w:ascii="Times New Roman" w:hAnsi="Times New Roman"/>
                <w:sz w:val="28"/>
                <w:szCs w:val="28"/>
              </w:rPr>
            </w:pPr>
            <w:r>
              <w:rPr>
                <w:rStyle w:val="c5"/>
                <w:rFonts w:ascii="Times New Roman" w:hAnsi="Times New Roman"/>
                <w:sz w:val="28"/>
                <w:szCs w:val="28"/>
              </w:rPr>
              <w:t xml:space="preserve">Февраль </w:t>
            </w:r>
            <w:r w:rsidR="00BF2C0F" w:rsidRPr="00011EA3">
              <w:rPr>
                <w:rStyle w:val="c5"/>
                <w:rFonts w:ascii="Times New Roman" w:hAnsi="Times New Roman"/>
                <w:sz w:val="28"/>
                <w:szCs w:val="28"/>
              </w:rPr>
              <w:t>2026</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BE10C2">
            <w:pPr>
              <w:spacing w:line="240" w:lineRule="auto"/>
              <w:ind w:left="0"/>
              <w:rPr>
                <w:rFonts w:ascii="Times New Roman" w:hAnsi="Times New Roman" w:cs="Times New Roman"/>
                <w:sz w:val="28"/>
                <w:szCs w:val="28"/>
              </w:rPr>
            </w:pPr>
          </w:p>
          <w:p w:rsidR="00BF2C0F" w:rsidRPr="00011EA3" w:rsidRDefault="00BF2C0F" w:rsidP="00BE10C2">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Посадка рассады.</w:t>
            </w:r>
          </w:p>
          <w:p w:rsidR="00BF2C0F" w:rsidRPr="00011EA3" w:rsidRDefault="00BF2C0F" w:rsidP="00BE10C2">
            <w:pPr>
              <w:pStyle w:val="a5"/>
              <w:jc w:val="both"/>
              <w:rPr>
                <w:rFonts w:ascii="Times New Roman" w:hAnsi="Times New Roman"/>
                <w:sz w:val="28"/>
                <w:szCs w:val="28"/>
              </w:rPr>
            </w:pPr>
          </w:p>
        </w:tc>
      </w:tr>
      <w:tr w:rsidR="00BF2C0F" w:rsidRPr="00011EA3" w:rsidTr="00094077">
        <w:trPr>
          <w:trHeight w:val="1017"/>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8" w:space="0" w:color="000000"/>
            </w:tcBorders>
            <w:vAlign w:val="center"/>
          </w:tcPr>
          <w:p w:rsidR="00BF2C0F" w:rsidRPr="00011EA3" w:rsidRDefault="00BF2C0F" w:rsidP="00BE10C2">
            <w:pPr>
              <w:pStyle w:val="a5"/>
              <w:jc w:val="center"/>
              <w:rPr>
                <w:rStyle w:val="c5"/>
                <w:rFonts w:ascii="Times New Roman" w:hAnsi="Times New Roman"/>
                <w:sz w:val="28"/>
                <w:szCs w:val="28"/>
              </w:rPr>
            </w:pPr>
            <w:r w:rsidRPr="00011EA3">
              <w:rPr>
                <w:rStyle w:val="c5"/>
                <w:rFonts w:ascii="Times New Roman" w:hAnsi="Times New Roman"/>
                <w:sz w:val="28"/>
                <w:szCs w:val="28"/>
              </w:rPr>
              <w:t>Март</w:t>
            </w:r>
            <w:r w:rsidR="00BE10C2">
              <w:rPr>
                <w:rStyle w:val="c5"/>
                <w:rFonts w:ascii="Times New Roman" w:hAnsi="Times New Roman"/>
                <w:sz w:val="28"/>
                <w:szCs w:val="28"/>
              </w:rPr>
              <w:t xml:space="preserve"> 2026</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BE10C2">
            <w:pPr>
              <w:spacing w:line="240" w:lineRule="auto"/>
              <w:ind w:left="0"/>
              <w:rPr>
                <w:rFonts w:ascii="Times New Roman" w:hAnsi="Times New Roman" w:cs="Times New Roman"/>
                <w:sz w:val="28"/>
                <w:szCs w:val="28"/>
              </w:rPr>
            </w:pPr>
          </w:p>
          <w:p w:rsidR="00BF2C0F" w:rsidRPr="00011EA3" w:rsidRDefault="00BE10C2" w:rsidP="00BE10C2">
            <w:pPr>
              <w:spacing w:line="240" w:lineRule="auto"/>
              <w:ind w:left="0"/>
              <w:rPr>
                <w:rFonts w:ascii="Times New Roman" w:hAnsi="Times New Roman" w:cs="Times New Roman"/>
                <w:sz w:val="28"/>
                <w:szCs w:val="28"/>
              </w:rPr>
            </w:pPr>
            <w:r>
              <w:rPr>
                <w:rFonts w:ascii="Times New Roman" w:hAnsi="Times New Roman" w:cs="Times New Roman"/>
                <w:sz w:val="28"/>
                <w:szCs w:val="28"/>
              </w:rPr>
              <w:t>Осмотр территории второго</w:t>
            </w:r>
            <w:r w:rsidR="00BF2C0F" w:rsidRPr="00011EA3">
              <w:rPr>
                <w:rFonts w:ascii="Times New Roman" w:hAnsi="Times New Roman" w:cs="Times New Roman"/>
                <w:sz w:val="28"/>
                <w:szCs w:val="28"/>
              </w:rPr>
              <w:t xml:space="preserve"> источника, для дальнейшего плана по облагораживанию территории</w:t>
            </w:r>
          </w:p>
          <w:p w:rsidR="00BF2C0F" w:rsidRPr="00011EA3" w:rsidRDefault="00BF2C0F" w:rsidP="00BE10C2">
            <w:pPr>
              <w:pStyle w:val="a5"/>
              <w:jc w:val="both"/>
              <w:rPr>
                <w:rFonts w:ascii="Times New Roman" w:hAnsi="Times New Roman"/>
                <w:sz w:val="28"/>
                <w:szCs w:val="28"/>
              </w:rPr>
            </w:pPr>
          </w:p>
        </w:tc>
      </w:tr>
      <w:tr w:rsidR="00BE10C2" w:rsidRPr="00011EA3" w:rsidTr="00094077">
        <w:trPr>
          <w:trHeight w:val="583"/>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5.</w:t>
            </w:r>
          </w:p>
        </w:tc>
        <w:tc>
          <w:tcPr>
            <w:tcW w:w="2268" w:type="dxa"/>
            <w:vMerge w:val="restart"/>
            <w:tcBorders>
              <w:top w:val="single" w:sz="4" w:space="0" w:color="auto"/>
              <w:left w:val="single" w:sz="4" w:space="0" w:color="auto"/>
              <w:right w:val="single" w:sz="8" w:space="0" w:color="000000"/>
            </w:tcBorders>
            <w:vAlign w:val="center"/>
          </w:tcPr>
          <w:p w:rsidR="00BE10C2" w:rsidRPr="00011EA3" w:rsidRDefault="00BE10C2" w:rsidP="00BE10C2">
            <w:pPr>
              <w:pStyle w:val="a5"/>
              <w:jc w:val="center"/>
              <w:rPr>
                <w:rStyle w:val="c5"/>
                <w:rFonts w:ascii="Times New Roman" w:hAnsi="Times New Roman"/>
                <w:sz w:val="28"/>
                <w:szCs w:val="28"/>
              </w:rPr>
            </w:pPr>
            <w:r w:rsidRPr="00011EA3">
              <w:rPr>
                <w:rStyle w:val="c5"/>
                <w:rFonts w:ascii="Times New Roman" w:hAnsi="Times New Roman"/>
                <w:sz w:val="28"/>
                <w:szCs w:val="28"/>
              </w:rPr>
              <w:t>Апрель</w:t>
            </w:r>
            <w:r>
              <w:rPr>
                <w:rStyle w:val="c5"/>
                <w:rFonts w:ascii="Times New Roman" w:hAnsi="Times New Roman"/>
                <w:sz w:val="28"/>
                <w:szCs w:val="28"/>
              </w:rPr>
              <w:t xml:space="preserve"> 2026</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BE10C2">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Пикировка рассады</w:t>
            </w:r>
          </w:p>
        </w:tc>
      </w:tr>
      <w:tr w:rsidR="00BE10C2" w:rsidRPr="00011EA3" w:rsidTr="00CC2819">
        <w:trPr>
          <w:trHeight w:val="690"/>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6.</w:t>
            </w:r>
          </w:p>
        </w:tc>
        <w:tc>
          <w:tcPr>
            <w:tcW w:w="2268" w:type="dxa"/>
            <w:vMerge/>
            <w:tcBorders>
              <w:left w:val="single" w:sz="4" w:space="0" w:color="auto"/>
              <w:right w:val="single" w:sz="8" w:space="0" w:color="000000"/>
            </w:tcBorders>
            <w:vAlign w:val="center"/>
          </w:tcPr>
          <w:p w:rsidR="00BE10C2" w:rsidRPr="00011EA3" w:rsidRDefault="00BE10C2" w:rsidP="00BE10C2">
            <w:pPr>
              <w:pStyle w:val="a5"/>
              <w:jc w:val="center"/>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BE10C2">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Субботник</w:t>
            </w:r>
          </w:p>
        </w:tc>
      </w:tr>
      <w:tr w:rsidR="00BE10C2" w:rsidRPr="00011EA3" w:rsidTr="00CC2819">
        <w:trPr>
          <w:trHeight w:val="750"/>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7.</w:t>
            </w:r>
          </w:p>
        </w:tc>
        <w:tc>
          <w:tcPr>
            <w:tcW w:w="2268" w:type="dxa"/>
            <w:vMerge/>
            <w:tcBorders>
              <w:left w:val="single" w:sz="4" w:space="0" w:color="auto"/>
              <w:bottom w:val="single" w:sz="4" w:space="0" w:color="auto"/>
              <w:right w:val="single" w:sz="8" w:space="0" w:color="000000"/>
            </w:tcBorders>
            <w:vAlign w:val="center"/>
          </w:tcPr>
          <w:p w:rsidR="00BE10C2" w:rsidRPr="00BE10C2" w:rsidRDefault="00BE10C2" w:rsidP="00BE10C2">
            <w:pPr>
              <w:pStyle w:val="a5"/>
              <w:jc w:val="center"/>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BE10C2" w:rsidRDefault="00BE10C2" w:rsidP="00BE10C2">
            <w:pPr>
              <w:spacing w:line="240" w:lineRule="auto"/>
              <w:ind w:left="0"/>
              <w:rPr>
                <w:rFonts w:ascii="Times New Roman" w:hAnsi="Times New Roman" w:cs="Times New Roman"/>
                <w:sz w:val="28"/>
                <w:szCs w:val="28"/>
              </w:rPr>
            </w:pPr>
            <w:r w:rsidRPr="00BE10C2">
              <w:rPr>
                <w:rFonts w:ascii="Times New Roman" w:hAnsi="Times New Roman" w:cs="Times New Roman"/>
                <w:sz w:val="28"/>
                <w:szCs w:val="28"/>
              </w:rPr>
              <w:t>Выравнивание территории, установка дорожек и лестниц к соседнему роднику.</w:t>
            </w:r>
          </w:p>
        </w:tc>
      </w:tr>
      <w:tr w:rsidR="00BE10C2" w:rsidRPr="00011EA3" w:rsidTr="00CC2819">
        <w:trPr>
          <w:trHeight w:val="630"/>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8.</w:t>
            </w:r>
          </w:p>
        </w:tc>
        <w:tc>
          <w:tcPr>
            <w:tcW w:w="2268" w:type="dxa"/>
            <w:vMerge w:val="restart"/>
            <w:tcBorders>
              <w:top w:val="single" w:sz="4" w:space="0" w:color="auto"/>
              <w:left w:val="single" w:sz="4" w:space="0" w:color="auto"/>
              <w:right w:val="single" w:sz="8" w:space="0" w:color="000000"/>
            </w:tcBorders>
            <w:vAlign w:val="center"/>
          </w:tcPr>
          <w:p w:rsidR="00BE10C2" w:rsidRPr="00BE10C2" w:rsidRDefault="00BE10C2" w:rsidP="00BE10C2">
            <w:pPr>
              <w:pStyle w:val="a5"/>
              <w:jc w:val="center"/>
              <w:rPr>
                <w:rStyle w:val="c5"/>
                <w:rFonts w:ascii="Times New Roman" w:hAnsi="Times New Roman"/>
                <w:sz w:val="28"/>
                <w:szCs w:val="28"/>
              </w:rPr>
            </w:pPr>
            <w:r w:rsidRPr="00BE10C2">
              <w:rPr>
                <w:rStyle w:val="c5"/>
                <w:rFonts w:ascii="Times New Roman" w:hAnsi="Times New Roman"/>
                <w:sz w:val="28"/>
                <w:szCs w:val="28"/>
              </w:rPr>
              <w:t>Май</w:t>
            </w:r>
            <w:r>
              <w:rPr>
                <w:rStyle w:val="c5"/>
                <w:rFonts w:ascii="Times New Roman" w:hAnsi="Times New Roman"/>
                <w:sz w:val="28"/>
                <w:szCs w:val="28"/>
              </w:rPr>
              <w:t xml:space="preserve"> 2026</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BE10C2" w:rsidRDefault="00BE10C2" w:rsidP="00BE10C2">
            <w:pPr>
              <w:spacing w:line="240" w:lineRule="auto"/>
              <w:ind w:left="0"/>
              <w:rPr>
                <w:rFonts w:ascii="Times New Roman" w:hAnsi="Times New Roman" w:cs="Times New Roman"/>
                <w:sz w:val="28"/>
                <w:szCs w:val="28"/>
              </w:rPr>
            </w:pPr>
            <w:r w:rsidRPr="00BE10C2">
              <w:rPr>
                <w:rStyle w:val="c5"/>
                <w:rFonts w:ascii="Times New Roman" w:hAnsi="Times New Roman" w:cs="Times New Roman"/>
                <w:sz w:val="28"/>
                <w:szCs w:val="28"/>
              </w:rPr>
              <w:t>Расширение зоны второго источника на территории «Зыряновский ключ»</w:t>
            </w:r>
          </w:p>
        </w:tc>
      </w:tr>
      <w:tr w:rsidR="00BE10C2" w:rsidRPr="00011EA3" w:rsidTr="00CC2819">
        <w:trPr>
          <w:trHeight w:val="840"/>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E10C2"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9.</w:t>
            </w:r>
          </w:p>
        </w:tc>
        <w:tc>
          <w:tcPr>
            <w:tcW w:w="2268" w:type="dxa"/>
            <w:vMerge/>
            <w:tcBorders>
              <w:left w:val="single" w:sz="4" w:space="0" w:color="auto"/>
              <w:bottom w:val="single" w:sz="4" w:space="0" w:color="auto"/>
              <w:right w:val="single" w:sz="8" w:space="0" w:color="000000"/>
            </w:tcBorders>
            <w:vAlign w:val="center"/>
          </w:tcPr>
          <w:p w:rsidR="00BE10C2" w:rsidRPr="00011EA3" w:rsidRDefault="00BE10C2" w:rsidP="00BE10C2">
            <w:pPr>
              <w:pStyle w:val="a5"/>
              <w:jc w:val="both"/>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E10C2" w:rsidRPr="00011EA3" w:rsidRDefault="00BE10C2" w:rsidP="00BE10C2">
            <w:pPr>
              <w:spacing w:line="240" w:lineRule="auto"/>
              <w:ind w:left="0"/>
              <w:rPr>
                <w:rFonts w:ascii="Times New Roman" w:hAnsi="Times New Roman" w:cs="Times New Roman"/>
                <w:sz w:val="28"/>
                <w:szCs w:val="28"/>
              </w:rPr>
            </w:pPr>
            <w:r w:rsidRPr="00011EA3">
              <w:rPr>
                <w:rStyle w:val="c5"/>
                <w:rFonts w:ascii="Times New Roman" w:hAnsi="Times New Roman"/>
                <w:sz w:val="28"/>
                <w:szCs w:val="28"/>
              </w:rPr>
              <w:t>Высадка цветов</w:t>
            </w:r>
          </w:p>
        </w:tc>
      </w:tr>
      <w:tr w:rsidR="00BF2C0F" w:rsidRPr="00011EA3" w:rsidTr="00CC2819">
        <w:trPr>
          <w:trHeight w:val="552"/>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9807D7" w:rsidP="00BE10C2">
            <w:pPr>
              <w:pStyle w:val="a5"/>
              <w:jc w:val="both"/>
              <w:rPr>
                <w:rStyle w:val="c5"/>
                <w:rFonts w:ascii="Times New Roman" w:hAnsi="Times New Roman"/>
                <w:sz w:val="28"/>
                <w:szCs w:val="28"/>
              </w:rPr>
            </w:pPr>
            <w:r>
              <w:rPr>
                <w:rStyle w:val="c5"/>
                <w:rFonts w:ascii="Times New Roman" w:hAnsi="Times New Roman"/>
                <w:sz w:val="28"/>
                <w:szCs w:val="28"/>
              </w:rPr>
              <w:t>10.</w:t>
            </w:r>
          </w:p>
        </w:tc>
        <w:tc>
          <w:tcPr>
            <w:tcW w:w="2268" w:type="dxa"/>
            <w:tcBorders>
              <w:top w:val="single" w:sz="4" w:space="0" w:color="auto"/>
              <w:left w:val="single" w:sz="4" w:space="0" w:color="auto"/>
              <w:bottom w:val="single" w:sz="4" w:space="0" w:color="auto"/>
              <w:right w:val="single" w:sz="8" w:space="0" w:color="000000"/>
            </w:tcBorders>
            <w:vAlign w:val="center"/>
          </w:tcPr>
          <w:p w:rsidR="00BF2C0F" w:rsidRPr="00011EA3" w:rsidRDefault="00107B7D" w:rsidP="00107B7D">
            <w:pPr>
              <w:pStyle w:val="a5"/>
              <w:jc w:val="center"/>
              <w:rPr>
                <w:rStyle w:val="c5"/>
                <w:rFonts w:ascii="Times New Roman" w:hAnsi="Times New Roman"/>
                <w:sz w:val="28"/>
                <w:szCs w:val="28"/>
              </w:rPr>
            </w:pPr>
            <w:r>
              <w:rPr>
                <w:rStyle w:val="c5"/>
                <w:rFonts w:ascii="Times New Roman" w:hAnsi="Times New Roman"/>
                <w:sz w:val="28"/>
                <w:szCs w:val="28"/>
              </w:rPr>
              <w:t>Весь год</w:t>
            </w: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E10C2" w:rsidP="00107B7D">
            <w:pPr>
              <w:pStyle w:val="a5"/>
              <w:rPr>
                <w:rStyle w:val="c5"/>
                <w:rFonts w:ascii="Times New Roman" w:hAnsi="Times New Roman"/>
                <w:sz w:val="28"/>
                <w:szCs w:val="28"/>
              </w:rPr>
            </w:pPr>
            <w:r w:rsidRPr="00011EA3">
              <w:rPr>
                <w:rStyle w:val="c5"/>
                <w:rFonts w:ascii="Times New Roman" w:hAnsi="Times New Roman"/>
                <w:sz w:val="28"/>
                <w:szCs w:val="28"/>
              </w:rPr>
              <w:t>Поддержка чистоты</w:t>
            </w:r>
          </w:p>
        </w:tc>
      </w:tr>
      <w:tr w:rsidR="00BF2C0F" w:rsidRPr="00011EA3" w:rsidTr="00CC2819">
        <w:trPr>
          <w:trHeight w:val="480"/>
        </w:trPr>
        <w:tc>
          <w:tcPr>
            <w:tcW w:w="1276"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vAlign w:val="center"/>
          </w:tcPr>
          <w:p w:rsidR="00BF2C0F" w:rsidRPr="00011EA3" w:rsidRDefault="00BF2C0F" w:rsidP="00BE10C2">
            <w:pPr>
              <w:pStyle w:val="a5"/>
              <w:jc w:val="both"/>
              <w:rPr>
                <w:rStyle w:val="c5"/>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8" w:space="0" w:color="000000"/>
            </w:tcBorders>
            <w:vAlign w:val="center"/>
          </w:tcPr>
          <w:p w:rsidR="00BF2C0F" w:rsidRPr="00011EA3" w:rsidRDefault="00BF2C0F" w:rsidP="00BE10C2">
            <w:pPr>
              <w:pStyle w:val="a5"/>
              <w:jc w:val="both"/>
              <w:rPr>
                <w:rStyle w:val="c5"/>
                <w:rFonts w:ascii="Times New Roman" w:hAnsi="Times New Roman"/>
                <w:sz w:val="28"/>
                <w:szCs w:val="28"/>
              </w:rPr>
            </w:pPr>
          </w:p>
        </w:tc>
        <w:tc>
          <w:tcPr>
            <w:tcW w:w="6662"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BF2C0F" w:rsidRPr="00011EA3" w:rsidRDefault="00BF2C0F" w:rsidP="00BE10C2">
            <w:pPr>
              <w:pStyle w:val="a5"/>
              <w:jc w:val="both"/>
              <w:rPr>
                <w:rStyle w:val="c5"/>
                <w:rFonts w:ascii="Times New Roman" w:hAnsi="Times New Roman"/>
                <w:sz w:val="28"/>
                <w:szCs w:val="28"/>
              </w:rPr>
            </w:pPr>
          </w:p>
        </w:tc>
      </w:tr>
      <w:tr w:rsidR="00BF2C0F" w:rsidRPr="00011EA3" w:rsidTr="00CC2819">
        <w:tc>
          <w:tcPr>
            <w:tcW w:w="1020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F2C0F" w:rsidRPr="00011EA3" w:rsidRDefault="00BF2C0F" w:rsidP="00BE10C2">
            <w:pPr>
              <w:pStyle w:val="a5"/>
              <w:jc w:val="both"/>
              <w:rPr>
                <w:rFonts w:ascii="Times New Roman" w:hAnsi="Times New Roman"/>
                <w:sz w:val="28"/>
                <w:szCs w:val="28"/>
              </w:rPr>
            </w:pPr>
            <w:r w:rsidRPr="00011EA3">
              <w:rPr>
                <w:rStyle w:val="c12"/>
                <w:rFonts w:ascii="Times New Roman" w:hAnsi="Times New Roman"/>
                <w:b/>
                <w:bCs/>
                <w:i/>
                <w:iCs/>
                <w:sz w:val="28"/>
                <w:szCs w:val="28"/>
              </w:rPr>
              <w:t>Заключительный этап</w:t>
            </w:r>
          </w:p>
        </w:tc>
      </w:tr>
      <w:tr w:rsidR="009807D7" w:rsidRPr="00011EA3" w:rsidTr="004F15B5">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1.</w:t>
            </w:r>
          </w:p>
        </w:tc>
        <w:tc>
          <w:tcPr>
            <w:tcW w:w="2268" w:type="dxa"/>
            <w:vMerge w:val="restart"/>
            <w:tcBorders>
              <w:top w:val="single" w:sz="8" w:space="0" w:color="000000"/>
              <w:left w:val="single" w:sz="4" w:space="0" w:color="auto"/>
              <w:right w:val="single" w:sz="8" w:space="0" w:color="000000"/>
            </w:tcBorders>
            <w:vAlign w:val="center"/>
          </w:tcPr>
          <w:p w:rsidR="009807D7" w:rsidRPr="00011EA3" w:rsidRDefault="009807D7" w:rsidP="00BE10C2">
            <w:pPr>
              <w:pStyle w:val="a5"/>
              <w:jc w:val="both"/>
              <w:rPr>
                <w:rFonts w:ascii="Times New Roman" w:hAnsi="Times New Roman"/>
                <w:sz w:val="28"/>
                <w:szCs w:val="28"/>
              </w:rPr>
            </w:pPr>
            <w:r>
              <w:rPr>
                <w:rFonts w:ascii="Times New Roman" w:hAnsi="Times New Roman"/>
                <w:sz w:val="28"/>
                <w:szCs w:val="28"/>
              </w:rPr>
              <w:t>Сентябрь – Октябрь 2026</w:t>
            </w: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Подведение итогов</w:t>
            </w:r>
          </w:p>
        </w:tc>
      </w:tr>
      <w:tr w:rsidR="009807D7" w:rsidRPr="00011EA3" w:rsidTr="004F15B5">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2.</w:t>
            </w:r>
          </w:p>
        </w:tc>
        <w:tc>
          <w:tcPr>
            <w:tcW w:w="2268" w:type="dxa"/>
            <w:vMerge/>
            <w:tcBorders>
              <w:left w:val="single" w:sz="4" w:space="0" w:color="auto"/>
              <w:right w:val="single" w:sz="8" w:space="0" w:color="000000"/>
            </w:tcBorders>
            <w:vAlign w:val="center"/>
          </w:tcPr>
          <w:p w:rsidR="009807D7" w:rsidRPr="00011EA3" w:rsidRDefault="009807D7" w:rsidP="00BE10C2">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Создание буклета по итогам акции.</w:t>
            </w:r>
          </w:p>
        </w:tc>
      </w:tr>
      <w:tr w:rsidR="009807D7" w:rsidRPr="00011EA3" w:rsidTr="004F15B5">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3.</w:t>
            </w:r>
          </w:p>
        </w:tc>
        <w:tc>
          <w:tcPr>
            <w:tcW w:w="2268" w:type="dxa"/>
            <w:vMerge/>
            <w:tcBorders>
              <w:left w:val="single" w:sz="4" w:space="0" w:color="auto"/>
              <w:right w:val="single" w:sz="8" w:space="0" w:color="000000"/>
            </w:tcBorders>
            <w:vAlign w:val="center"/>
          </w:tcPr>
          <w:p w:rsidR="009807D7" w:rsidRPr="00011EA3" w:rsidRDefault="009807D7" w:rsidP="00BE10C2">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Дальнейшее планирование работы по благоустройству родника.</w:t>
            </w:r>
          </w:p>
        </w:tc>
      </w:tr>
      <w:tr w:rsidR="009807D7" w:rsidRPr="00011EA3" w:rsidTr="004F15B5">
        <w:trPr>
          <w:trHeight w:val="60"/>
        </w:trPr>
        <w:tc>
          <w:tcPr>
            <w:tcW w:w="127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4.</w:t>
            </w:r>
          </w:p>
        </w:tc>
        <w:tc>
          <w:tcPr>
            <w:tcW w:w="2268" w:type="dxa"/>
            <w:vMerge/>
            <w:tcBorders>
              <w:left w:val="single" w:sz="4" w:space="0" w:color="auto"/>
              <w:bottom w:val="single" w:sz="8" w:space="0" w:color="000000"/>
              <w:right w:val="single" w:sz="8" w:space="0" w:color="000000"/>
            </w:tcBorders>
            <w:vAlign w:val="center"/>
          </w:tcPr>
          <w:p w:rsidR="009807D7" w:rsidRPr="00011EA3" w:rsidRDefault="009807D7" w:rsidP="00BE10C2">
            <w:pPr>
              <w:pStyle w:val="a5"/>
              <w:jc w:val="both"/>
              <w:rPr>
                <w:rFonts w:ascii="Times New Roman" w:hAnsi="Times New Roman"/>
                <w:sz w:val="28"/>
                <w:szCs w:val="28"/>
              </w:rPr>
            </w:pPr>
          </w:p>
        </w:tc>
        <w:tc>
          <w:tcPr>
            <w:tcW w:w="6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807D7" w:rsidRPr="00011EA3" w:rsidRDefault="009807D7" w:rsidP="00BE10C2">
            <w:pPr>
              <w:pStyle w:val="a5"/>
              <w:jc w:val="both"/>
              <w:rPr>
                <w:rFonts w:ascii="Times New Roman" w:hAnsi="Times New Roman"/>
                <w:sz w:val="28"/>
                <w:szCs w:val="28"/>
              </w:rPr>
            </w:pPr>
            <w:r w:rsidRPr="00011EA3">
              <w:rPr>
                <w:rStyle w:val="c5"/>
                <w:rFonts w:ascii="Times New Roman" w:hAnsi="Times New Roman"/>
                <w:sz w:val="28"/>
                <w:szCs w:val="28"/>
              </w:rPr>
              <w:t>Привлечение учащихся и молодежи к волонтерскому движению, посредством дальнейшего участия в акции «Живи, родник, живи!»</w:t>
            </w:r>
          </w:p>
        </w:tc>
      </w:tr>
    </w:tbl>
    <w:p w:rsidR="00BF2C0F" w:rsidRPr="009C4D56" w:rsidRDefault="00BF2C0F" w:rsidP="00BE10C2">
      <w:pPr>
        <w:ind w:left="0"/>
        <w:jc w:val="left"/>
        <w:rPr>
          <w:rFonts w:ascii="Times New Roman" w:hAnsi="Times New Roman" w:cs="Times New Roman"/>
          <w:sz w:val="24"/>
          <w:szCs w:val="24"/>
        </w:rPr>
      </w:pPr>
    </w:p>
    <w:p w:rsidR="00B0169B" w:rsidRPr="00011EA3" w:rsidRDefault="00B0169B" w:rsidP="00BE10C2">
      <w:pPr>
        <w:spacing w:line="240" w:lineRule="auto"/>
        <w:ind w:left="0"/>
        <w:rPr>
          <w:rFonts w:ascii="Times New Roman" w:hAnsi="Times New Roman" w:cs="Times New Roman"/>
          <w:sz w:val="28"/>
          <w:szCs w:val="28"/>
        </w:rPr>
      </w:pPr>
    </w:p>
    <w:p w:rsidR="00BE10C2" w:rsidRDefault="00BE10C2" w:rsidP="00BE10C2">
      <w:pPr>
        <w:spacing w:line="240" w:lineRule="auto"/>
        <w:ind w:left="0"/>
        <w:rPr>
          <w:rFonts w:ascii="Times New Roman" w:hAnsi="Times New Roman" w:cs="Times New Roman"/>
          <w:sz w:val="28"/>
          <w:szCs w:val="28"/>
        </w:rPr>
      </w:pPr>
    </w:p>
    <w:p w:rsidR="001B5B67" w:rsidRDefault="001B5B67" w:rsidP="00BE10C2">
      <w:pPr>
        <w:spacing w:line="240" w:lineRule="auto"/>
        <w:ind w:left="0"/>
        <w:rPr>
          <w:rFonts w:ascii="Times New Roman" w:hAnsi="Times New Roman" w:cs="Times New Roman"/>
          <w:sz w:val="28"/>
          <w:szCs w:val="28"/>
        </w:rPr>
      </w:pPr>
    </w:p>
    <w:p w:rsidR="001B5B67" w:rsidRDefault="001B5B67" w:rsidP="00BE10C2">
      <w:pPr>
        <w:spacing w:line="240" w:lineRule="auto"/>
        <w:ind w:left="0"/>
        <w:rPr>
          <w:rFonts w:ascii="Times New Roman" w:hAnsi="Times New Roman" w:cs="Times New Roman"/>
          <w:sz w:val="28"/>
          <w:szCs w:val="28"/>
        </w:rPr>
      </w:pPr>
    </w:p>
    <w:p w:rsidR="001B5B67" w:rsidRDefault="001B5B67" w:rsidP="00BE10C2">
      <w:pPr>
        <w:spacing w:line="240" w:lineRule="auto"/>
        <w:ind w:left="0"/>
        <w:rPr>
          <w:rFonts w:ascii="Times New Roman" w:hAnsi="Times New Roman" w:cs="Times New Roman"/>
          <w:sz w:val="28"/>
          <w:szCs w:val="28"/>
        </w:rPr>
      </w:pPr>
    </w:p>
    <w:p w:rsidR="001B5B67" w:rsidRDefault="001B5B67" w:rsidP="00BE10C2">
      <w:pPr>
        <w:spacing w:line="240" w:lineRule="auto"/>
        <w:ind w:left="0"/>
        <w:rPr>
          <w:rFonts w:ascii="Times New Roman" w:hAnsi="Times New Roman" w:cs="Times New Roman"/>
          <w:sz w:val="28"/>
          <w:szCs w:val="28"/>
        </w:rPr>
      </w:pPr>
    </w:p>
    <w:p w:rsidR="00107B7D" w:rsidRDefault="00107B7D" w:rsidP="00BE10C2">
      <w:pPr>
        <w:spacing w:line="240" w:lineRule="auto"/>
        <w:ind w:left="0"/>
        <w:rPr>
          <w:rFonts w:ascii="Times New Roman" w:hAnsi="Times New Roman" w:cs="Times New Roman"/>
          <w:sz w:val="28"/>
          <w:szCs w:val="28"/>
        </w:rPr>
      </w:pPr>
    </w:p>
    <w:p w:rsidR="00B51CC9" w:rsidRDefault="00B51CC9" w:rsidP="00BE10C2">
      <w:pPr>
        <w:spacing w:line="240" w:lineRule="auto"/>
        <w:ind w:left="0"/>
        <w:rPr>
          <w:rFonts w:ascii="Times New Roman" w:hAnsi="Times New Roman" w:cs="Times New Roman"/>
          <w:sz w:val="28"/>
          <w:szCs w:val="28"/>
        </w:rPr>
      </w:pPr>
      <w:r w:rsidRPr="00011EA3">
        <w:rPr>
          <w:rFonts w:ascii="Times New Roman" w:hAnsi="Times New Roman" w:cs="Times New Roman"/>
          <w:sz w:val="28"/>
          <w:szCs w:val="28"/>
        </w:rPr>
        <w:t>Заключение</w:t>
      </w:r>
    </w:p>
    <w:p w:rsidR="00D8582D" w:rsidRPr="00011EA3" w:rsidRDefault="00D8582D" w:rsidP="00BE10C2">
      <w:pPr>
        <w:spacing w:line="240" w:lineRule="auto"/>
        <w:ind w:left="0"/>
        <w:rPr>
          <w:rFonts w:ascii="Times New Roman" w:hAnsi="Times New Roman" w:cs="Times New Roman"/>
          <w:sz w:val="28"/>
          <w:szCs w:val="28"/>
        </w:rPr>
      </w:pPr>
    </w:p>
    <w:p w:rsidR="00B51CC9" w:rsidRPr="004F15B5" w:rsidRDefault="00B51CC9" w:rsidP="00C57A28">
      <w:pPr>
        <w:spacing w:line="240" w:lineRule="auto"/>
        <w:ind w:left="0" w:firstLine="709"/>
        <w:rPr>
          <w:rFonts w:ascii="Times New Roman" w:hAnsi="Times New Roman" w:cs="Times New Roman"/>
          <w:sz w:val="28"/>
          <w:szCs w:val="28"/>
        </w:rPr>
      </w:pPr>
      <w:r w:rsidRPr="00011EA3">
        <w:rPr>
          <w:rFonts w:ascii="Times New Roman" w:hAnsi="Times New Roman" w:cs="Times New Roman"/>
          <w:sz w:val="28"/>
          <w:szCs w:val="28"/>
        </w:rPr>
        <w:t xml:space="preserve">Благоустройство прилегающей территории родника в селе Ключи – это важный шаг к улучшению качества жизни местных жителей и сохранению природного наследия. Совместными усилиями волонтеров и поддержки со </w:t>
      </w:r>
      <w:r w:rsidRPr="004F15B5">
        <w:rPr>
          <w:rFonts w:ascii="Times New Roman" w:hAnsi="Times New Roman" w:cs="Times New Roman"/>
          <w:sz w:val="28"/>
          <w:szCs w:val="28"/>
        </w:rPr>
        <w:t>стороны администрации и бизнеса можно создать привлекательное и безопасное место для отдыха, которое станет гордостью всего села.</w:t>
      </w:r>
    </w:p>
    <w:p w:rsidR="00D8582D" w:rsidRPr="004F15B5" w:rsidRDefault="004F15B5" w:rsidP="00C57A28">
      <w:pPr>
        <w:spacing w:line="240" w:lineRule="auto"/>
        <w:ind w:left="0" w:firstLine="709"/>
        <w:rPr>
          <w:rFonts w:ascii="Times New Roman" w:hAnsi="Times New Roman" w:cs="Times New Roman"/>
          <w:sz w:val="28"/>
          <w:szCs w:val="28"/>
        </w:rPr>
      </w:pPr>
      <w:r w:rsidRPr="004F15B5">
        <w:rPr>
          <w:rFonts w:ascii="Times New Roman" w:hAnsi="Times New Roman" w:cs="Times New Roman"/>
          <w:sz w:val="28"/>
          <w:szCs w:val="28"/>
        </w:rPr>
        <w:t xml:space="preserve">Нами уже проведена большая организационная работа. Мы нашли социального партнера, разработали проект, сделали эскизы объектов </w:t>
      </w:r>
    </w:p>
    <w:p w:rsidR="0067494E" w:rsidRPr="004F15B5" w:rsidRDefault="0067494E" w:rsidP="00C57A28">
      <w:pPr>
        <w:spacing w:line="240" w:lineRule="auto"/>
        <w:ind w:left="0"/>
        <w:rPr>
          <w:rFonts w:ascii="Times New Roman" w:hAnsi="Times New Roman" w:cs="Times New Roman"/>
          <w:sz w:val="28"/>
          <w:szCs w:val="28"/>
        </w:rPr>
      </w:pPr>
    </w:p>
    <w:p w:rsidR="004F15B5" w:rsidRPr="004F15B5" w:rsidRDefault="00BF2C0F" w:rsidP="00C57A28">
      <w:pPr>
        <w:spacing w:line="240" w:lineRule="auto"/>
        <w:rPr>
          <w:rFonts w:ascii="Times New Roman" w:eastAsia="Times New Roman" w:hAnsi="Times New Roman"/>
          <w:b/>
          <w:sz w:val="28"/>
          <w:szCs w:val="28"/>
        </w:rPr>
      </w:pPr>
      <w:r w:rsidRPr="004F15B5">
        <w:rPr>
          <w:rFonts w:ascii="Times New Roman" w:hAnsi="Times New Roman" w:cs="Times New Roman"/>
          <w:b/>
          <w:sz w:val="28"/>
          <w:szCs w:val="28"/>
        </w:rPr>
        <w:t>Ожидаемые результаты:</w:t>
      </w:r>
      <w:r w:rsidR="004F15B5" w:rsidRPr="004F15B5">
        <w:rPr>
          <w:rFonts w:ascii="Times New Roman" w:eastAsia="Times New Roman" w:hAnsi="Times New Roman"/>
          <w:b/>
          <w:sz w:val="28"/>
          <w:szCs w:val="28"/>
        </w:rPr>
        <w:t xml:space="preserve"> </w:t>
      </w:r>
    </w:p>
    <w:p w:rsidR="004F15B5" w:rsidRPr="004F15B5" w:rsidRDefault="004F15B5" w:rsidP="00C57A28">
      <w:pPr>
        <w:pStyle w:val="a7"/>
        <w:numPr>
          <w:ilvl w:val="0"/>
          <w:numId w:val="17"/>
        </w:numPr>
        <w:tabs>
          <w:tab w:val="left" w:pos="1701"/>
        </w:tabs>
        <w:spacing w:line="240" w:lineRule="auto"/>
        <w:rPr>
          <w:rFonts w:ascii="Times New Roman" w:hAnsi="Times New Roman"/>
          <w:sz w:val="28"/>
          <w:szCs w:val="28"/>
        </w:rPr>
      </w:pPr>
      <w:r w:rsidRPr="004F15B5">
        <w:rPr>
          <w:rFonts w:ascii="Times New Roman" w:eastAsia="Times New Roman" w:hAnsi="Times New Roman"/>
          <w:b/>
          <w:sz w:val="28"/>
          <w:szCs w:val="28"/>
        </w:rPr>
        <w:t>Количественные показатели:</w:t>
      </w:r>
    </w:p>
    <w:p w:rsidR="004F15B5" w:rsidRPr="004F15B5" w:rsidRDefault="004F15B5" w:rsidP="000E5895">
      <w:pPr>
        <w:pStyle w:val="a7"/>
        <w:numPr>
          <w:ilvl w:val="0"/>
          <w:numId w:val="21"/>
        </w:numPr>
        <w:tabs>
          <w:tab w:val="left" w:pos="1701"/>
        </w:tabs>
        <w:spacing w:line="240" w:lineRule="auto"/>
        <w:rPr>
          <w:rFonts w:ascii="Times New Roman" w:hAnsi="Times New Roman"/>
          <w:sz w:val="28"/>
          <w:szCs w:val="28"/>
        </w:rPr>
      </w:pPr>
      <w:r w:rsidRPr="004F15B5">
        <w:rPr>
          <w:rFonts w:ascii="Times New Roman" w:hAnsi="Times New Roman"/>
          <w:sz w:val="28"/>
          <w:szCs w:val="28"/>
        </w:rPr>
        <w:t>Проведение акции «Живи, родник!!».</w:t>
      </w:r>
    </w:p>
    <w:p w:rsidR="004F15B5" w:rsidRPr="004F15B5" w:rsidRDefault="004F15B5" w:rsidP="000E5895">
      <w:pPr>
        <w:pStyle w:val="a7"/>
        <w:numPr>
          <w:ilvl w:val="0"/>
          <w:numId w:val="21"/>
        </w:numPr>
        <w:tabs>
          <w:tab w:val="left" w:pos="1701"/>
        </w:tabs>
        <w:spacing w:line="240" w:lineRule="auto"/>
        <w:rPr>
          <w:rFonts w:ascii="Times New Roman" w:hAnsi="Times New Roman"/>
          <w:sz w:val="28"/>
          <w:szCs w:val="28"/>
        </w:rPr>
      </w:pPr>
      <w:r>
        <w:rPr>
          <w:rFonts w:ascii="Times New Roman" w:hAnsi="Times New Roman"/>
          <w:sz w:val="28"/>
          <w:szCs w:val="28"/>
        </w:rPr>
        <w:t>Создание информационных табличек, листовок</w:t>
      </w:r>
      <w:r w:rsidRPr="004F15B5">
        <w:rPr>
          <w:rFonts w:ascii="Times New Roman" w:hAnsi="Times New Roman"/>
          <w:sz w:val="28"/>
          <w:szCs w:val="28"/>
        </w:rPr>
        <w:t>.</w:t>
      </w:r>
    </w:p>
    <w:p w:rsidR="004F15B5" w:rsidRPr="004F15B5" w:rsidRDefault="004F15B5" w:rsidP="000E5895">
      <w:pPr>
        <w:pStyle w:val="a7"/>
        <w:numPr>
          <w:ilvl w:val="0"/>
          <w:numId w:val="21"/>
        </w:numPr>
        <w:tabs>
          <w:tab w:val="left" w:pos="1701"/>
        </w:tabs>
        <w:spacing w:line="240" w:lineRule="auto"/>
        <w:rPr>
          <w:rFonts w:ascii="Times New Roman" w:hAnsi="Times New Roman"/>
          <w:sz w:val="28"/>
          <w:szCs w:val="28"/>
        </w:rPr>
      </w:pPr>
      <w:r w:rsidRPr="004F15B5">
        <w:rPr>
          <w:rFonts w:ascii="Times New Roman" w:hAnsi="Times New Roman"/>
          <w:sz w:val="28"/>
          <w:szCs w:val="28"/>
        </w:rPr>
        <w:t>Информированность на официальном</w:t>
      </w:r>
      <w:r>
        <w:rPr>
          <w:rFonts w:ascii="Times New Roman" w:hAnsi="Times New Roman"/>
          <w:sz w:val="28"/>
          <w:szCs w:val="28"/>
        </w:rPr>
        <w:t xml:space="preserve"> сайте МОУ «Ключевская СОШ</w:t>
      </w:r>
      <w:r w:rsidRPr="004F15B5">
        <w:rPr>
          <w:rFonts w:ascii="Times New Roman" w:hAnsi="Times New Roman"/>
          <w:sz w:val="28"/>
          <w:szCs w:val="28"/>
        </w:rPr>
        <w:t>», социальная сеть Вконтакте</w:t>
      </w:r>
    </w:p>
    <w:p w:rsidR="004F15B5" w:rsidRDefault="000E5895" w:rsidP="000E5895">
      <w:pPr>
        <w:pStyle w:val="a7"/>
        <w:numPr>
          <w:ilvl w:val="0"/>
          <w:numId w:val="21"/>
        </w:numPr>
        <w:tabs>
          <w:tab w:val="left" w:pos="1701"/>
        </w:tabs>
        <w:spacing w:line="240" w:lineRule="auto"/>
        <w:rPr>
          <w:rFonts w:ascii="Times New Roman" w:hAnsi="Times New Roman"/>
          <w:sz w:val="28"/>
          <w:szCs w:val="28"/>
        </w:rPr>
      </w:pPr>
      <w:r>
        <w:rPr>
          <w:rFonts w:ascii="Times New Roman" w:hAnsi="Times New Roman"/>
          <w:sz w:val="28"/>
          <w:szCs w:val="28"/>
        </w:rPr>
        <w:t>Установка удобных подходов к источникам</w:t>
      </w:r>
    </w:p>
    <w:p w:rsidR="004F15B5" w:rsidRPr="004F15B5" w:rsidRDefault="004F15B5" w:rsidP="000E5895">
      <w:pPr>
        <w:pStyle w:val="a7"/>
        <w:numPr>
          <w:ilvl w:val="0"/>
          <w:numId w:val="21"/>
        </w:numPr>
        <w:tabs>
          <w:tab w:val="left" w:pos="1701"/>
        </w:tabs>
        <w:spacing w:line="240" w:lineRule="auto"/>
        <w:rPr>
          <w:rFonts w:ascii="Times New Roman" w:hAnsi="Times New Roman"/>
          <w:sz w:val="28"/>
          <w:szCs w:val="28"/>
        </w:rPr>
      </w:pPr>
      <w:r>
        <w:rPr>
          <w:rFonts w:ascii="Times New Roman" w:hAnsi="Times New Roman"/>
          <w:sz w:val="28"/>
          <w:szCs w:val="28"/>
        </w:rPr>
        <w:t>Создание зоны отдыха</w:t>
      </w:r>
    </w:p>
    <w:p w:rsidR="004F15B5" w:rsidRPr="004F15B5" w:rsidRDefault="004F15B5" w:rsidP="000E5895">
      <w:pPr>
        <w:pStyle w:val="a7"/>
        <w:numPr>
          <w:ilvl w:val="0"/>
          <w:numId w:val="21"/>
        </w:numPr>
        <w:tabs>
          <w:tab w:val="left" w:pos="1701"/>
        </w:tabs>
        <w:spacing w:line="240" w:lineRule="auto"/>
        <w:rPr>
          <w:rFonts w:ascii="Times New Roman" w:hAnsi="Times New Roman"/>
          <w:sz w:val="28"/>
          <w:szCs w:val="28"/>
        </w:rPr>
      </w:pPr>
      <w:r w:rsidRPr="004F15B5">
        <w:rPr>
          <w:rFonts w:ascii="Times New Roman" w:hAnsi="Times New Roman"/>
          <w:sz w:val="28"/>
          <w:szCs w:val="28"/>
        </w:rPr>
        <w:t xml:space="preserve">Обустройство </w:t>
      </w:r>
      <w:r>
        <w:rPr>
          <w:rFonts w:ascii="Times New Roman" w:hAnsi="Times New Roman"/>
          <w:sz w:val="28"/>
          <w:szCs w:val="28"/>
        </w:rPr>
        <w:t>второго источника</w:t>
      </w:r>
      <w:r w:rsidRPr="004F15B5">
        <w:rPr>
          <w:rFonts w:ascii="Times New Roman" w:hAnsi="Times New Roman"/>
          <w:sz w:val="28"/>
          <w:szCs w:val="28"/>
        </w:rPr>
        <w:t>.</w:t>
      </w:r>
    </w:p>
    <w:p w:rsidR="004F15B5" w:rsidRPr="004F15B5" w:rsidRDefault="004F15B5" w:rsidP="00C57A28">
      <w:pPr>
        <w:spacing w:line="240" w:lineRule="auto"/>
        <w:rPr>
          <w:rFonts w:ascii="Times New Roman" w:eastAsia="Times New Roman" w:hAnsi="Times New Roman"/>
          <w:b/>
          <w:sz w:val="28"/>
          <w:szCs w:val="28"/>
        </w:rPr>
      </w:pPr>
    </w:p>
    <w:p w:rsidR="004F15B5" w:rsidRPr="004F15B5" w:rsidRDefault="004F15B5" w:rsidP="00C57A28">
      <w:pPr>
        <w:pStyle w:val="a7"/>
        <w:numPr>
          <w:ilvl w:val="0"/>
          <w:numId w:val="18"/>
        </w:numPr>
        <w:tabs>
          <w:tab w:val="left" w:pos="1701"/>
        </w:tabs>
        <w:spacing w:line="240" w:lineRule="auto"/>
        <w:rPr>
          <w:rFonts w:ascii="Times New Roman" w:hAnsi="Times New Roman"/>
          <w:sz w:val="28"/>
          <w:szCs w:val="28"/>
        </w:rPr>
      </w:pPr>
      <w:r w:rsidRPr="004F15B5">
        <w:rPr>
          <w:rFonts w:ascii="Times New Roman" w:eastAsia="Times New Roman" w:hAnsi="Times New Roman"/>
          <w:b/>
          <w:sz w:val="28"/>
          <w:szCs w:val="28"/>
        </w:rPr>
        <w:t>Качественные показатели:</w:t>
      </w:r>
    </w:p>
    <w:p w:rsidR="000E5895" w:rsidRPr="000E5895" w:rsidRDefault="004F15B5" w:rsidP="000E5895">
      <w:pPr>
        <w:pStyle w:val="a7"/>
        <w:numPr>
          <w:ilvl w:val="0"/>
          <w:numId w:val="20"/>
        </w:numPr>
        <w:tabs>
          <w:tab w:val="left" w:pos="1701"/>
        </w:tabs>
        <w:spacing w:line="240" w:lineRule="auto"/>
        <w:rPr>
          <w:rFonts w:ascii="Times New Roman" w:hAnsi="Times New Roman"/>
          <w:sz w:val="28"/>
          <w:szCs w:val="28"/>
        </w:rPr>
      </w:pPr>
      <w:r w:rsidRPr="000E5895">
        <w:rPr>
          <w:rFonts w:ascii="Times New Roman" w:hAnsi="Times New Roman"/>
          <w:sz w:val="28"/>
          <w:szCs w:val="28"/>
        </w:rPr>
        <w:t xml:space="preserve"> </w:t>
      </w:r>
      <w:r w:rsidR="000E5895" w:rsidRPr="000E5895">
        <w:rPr>
          <w:rFonts w:ascii="Times New Roman" w:hAnsi="Times New Roman"/>
          <w:sz w:val="28"/>
          <w:szCs w:val="28"/>
        </w:rPr>
        <w:t>Улучшение экологической ситуации</w:t>
      </w:r>
    </w:p>
    <w:p w:rsidR="000E5895" w:rsidRPr="000E5895" w:rsidRDefault="000E5895" w:rsidP="000E5895">
      <w:pPr>
        <w:pStyle w:val="a7"/>
        <w:tabs>
          <w:tab w:val="left" w:pos="1701"/>
        </w:tabs>
        <w:spacing w:line="240" w:lineRule="auto"/>
        <w:ind w:left="360"/>
        <w:rPr>
          <w:rFonts w:ascii="Times New Roman" w:hAnsi="Times New Roman"/>
          <w:sz w:val="28"/>
          <w:szCs w:val="28"/>
        </w:rPr>
      </w:pPr>
      <w:r w:rsidRPr="000E5895">
        <w:rPr>
          <w:rFonts w:ascii="Times New Roman" w:hAnsi="Times New Roman"/>
          <w:sz w:val="28"/>
          <w:szCs w:val="28"/>
        </w:rPr>
        <w:t>2. Повышение эстетической привлекательности территории</w:t>
      </w:r>
    </w:p>
    <w:p w:rsidR="000E5895" w:rsidRPr="000E5895" w:rsidRDefault="000E5895" w:rsidP="000E5895">
      <w:pPr>
        <w:pStyle w:val="a7"/>
        <w:tabs>
          <w:tab w:val="left" w:pos="1701"/>
        </w:tabs>
        <w:spacing w:line="240" w:lineRule="auto"/>
        <w:ind w:left="360"/>
        <w:rPr>
          <w:rFonts w:ascii="Times New Roman" w:hAnsi="Times New Roman"/>
          <w:sz w:val="28"/>
          <w:szCs w:val="28"/>
        </w:rPr>
      </w:pPr>
      <w:r>
        <w:rPr>
          <w:rFonts w:ascii="Times New Roman" w:hAnsi="Times New Roman"/>
          <w:sz w:val="28"/>
          <w:szCs w:val="28"/>
        </w:rPr>
        <w:t>3.</w:t>
      </w:r>
      <w:r w:rsidRPr="000E5895">
        <w:rPr>
          <w:rFonts w:ascii="Times New Roman" w:hAnsi="Times New Roman"/>
          <w:sz w:val="28"/>
          <w:szCs w:val="28"/>
        </w:rPr>
        <w:t xml:space="preserve"> Повышение интереса местного населения к сохранению природного наследия через образовательные программы и мероприятия.</w:t>
      </w:r>
    </w:p>
    <w:p w:rsidR="000E5895" w:rsidRPr="000E5895" w:rsidRDefault="000E5895" w:rsidP="000E5895">
      <w:pPr>
        <w:tabs>
          <w:tab w:val="left" w:pos="1701"/>
        </w:tabs>
        <w:spacing w:line="240" w:lineRule="auto"/>
        <w:ind w:left="0"/>
        <w:rPr>
          <w:rFonts w:ascii="Times New Roman" w:hAnsi="Times New Roman"/>
          <w:sz w:val="28"/>
          <w:szCs w:val="28"/>
        </w:rPr>
      </w:pPr>
      <w:r>
        <w:rPr>
          <w:rFonts w:ascii="Times New Roman" w:hAnsi="Times New Roman"/>
          <w:sz w:val="28"/>
          <w:szCs w:val="28"/>
        </w:rPr>
        <w:t xml:space="preserve">   </w:t>
      </w:r>
      <w:r w:rsidRPr="000E5895">
        <w:rPr>
          <w:rFonts w:ascii="Times New Roman" w:hAnsi="Times New Roman"/>
          <w:sz w:val="28"/>
          <w:szCs w:val="28"/>
        </w:rPr>
        <w:t xml:space="preserve">  4. Организация безопасного доступа к роднику путем установки ограждений, лестниц и поручней.</w:t>
      </w:r>
    </w:p>
    <w:p w:rsidR="000E5895" w:rsidRPr="000E5895" w:rsidRDefault="000E5895" w:rsidP="000E5895">
      <w:pPr>
        <w:pStyle w:val="a7"/>
        <w:tabs>
          <w:tab w:val="left" w:pos="1701"/>
        </w:tabs>
        <w:spacing w:line="240" w:lineRule="auto"/>
        <w:ind w:left="360"/>
        <w:rPr>
          <w:rFonts w:ascii="Times New Roman" w:hAnsi="Times New Roman"/>
          <w:sz w:val="28"/>
          <w:szCs w:val="28"/>
        </w:rPr>
      </w:pPr>
      <w:r>
        <w:rPr>
          <w:rFonts w:ascii="Times New Roman" w:hAnsi="Times New Roman"/>
          <w:sz w:val="28"/>
          <w:szCs w:val="28"/>
        </w:rPr>
        <w:t>5.</w:t>
      </w:r>
      <w:r w:rsidRPr="000E5895">
        <w:rPr>
          <w:rFonts w:ascii="Times New Roman" w:hAnsi="Times New Roman"/>
          <w:sz w:val="28"/>
          <w:szCs w:val="28"/>
        </w:rPr>
        <w:t xml:space="preserve"> Участие общественности в мероприятиях по уходу за территорией и поддержании чистоты.</w:t>
      </w:r>
    </w:p>
    <w:p w:rsidR="000E5895" w:rsidRPr="000E5895" w:rsidRDefault="000E5895" w:rsidP="000E5895">
      <w:pPr>
        <w:pStyle w:val="a7"/>
        <w:tabs>
          <w:tab w:val="left" w:pos="1701"/>
        </w:tabs>
        <w:spacing w:line="240" w:lineRule="auto"/>
        <w:ind w:left="360"/>
        <w:rPr>
          <w:rFonts w:ascii="Times New Roman" w:hAnsi="Times New Roman"/>
          <w:sz w:val="28"/>
          <w:szCs w:val="28"/>
        </w:rPr>
      </w:pPr>
      <w:r>
        <w:rPr>
          <w:rFonts w:ascii="Times New Roman" w:hAnsi="Times New Roman"/>
          <w:sz w:val="28"/>
          <w:szCs w:val="28"/>
        </w:rPr>
        <w:t xml:space="preserve">6. </w:t>
      </w:r>
      <w:r w:rsidRPr="000E5895">
        <w:rPr>
          <w:rFonts w:ascii="Times New Roman" w:hAnsi="Times New Roman"/>
          <w:sz w:val="28"/>
          <w:szCs w:val="28"/>
        </w:rPr>
        <w:t>Активизация инициатив по дальнейшему развитию и улучшению инфраструктуры родника.</w:t>
      </w:r>
    </w:p>
    <w:p w:rsidR="00BF2C0F" w:rsidRDefault="00BF2C0F" w:rsidP="00BE10C2">
      <w:pPr>
        <w:spacing w:line="240" w:lineRule="auto"/>
        <w:ind w:left="0"/>
        <w:rPr>
          <w:rFonts w:ascii="Times New Roman" w:hAnsi="Times New Roman" w:cs="Times New Roman"/>
          <w:b/>
          <w:sz w:val="28"/>
          <w:szCs w:val="28"/>
        </w:rPr>
      </w:pPr>
    </w:p>
    <w:p w:rsidR="00BF2C0F" w:rsidRDefault="00BF2C0F"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D8582D" w:rsidRDefault="00D8582D" w:rsidP="00BE10C2">
      <w:pPr>
        <w:spacing w:line="240" w:lineRule="auto"/>
        <w:ind w:left="0"/>
        <w:rPr>
          <w:rFonts w:ascii="Times New Roman" w:hAnsi="Times New Roman" w:cs="Times New Roman"/>
          <w:sz w:val="28"/>
          <w:szCs w:val="28"/>
        </w:rPr>
      </w:pPr>
    </w:p>
    <w:p w:rsidR="00BF2C0F" w:rsidRDefault="00BF2C0F" w:rsidP="00BE10C2">
      <w:pPr>
        <w:spacing w:line="240" w:lineRule="auto"/>
        <w:ind w:left="0"/>
        <w:rPr>
          <w:rFonts w:ascii="Times New Roman" w:hAnsi="Times New Roman" w:cs="Times New Roman"/>
          <w:sz w:val="28"/>
          <w:szCs w:val="28"/>
        </w:rPr>
      </w:pPr>
    </w:p>
    <w:p w:rsidR="00825891" w:rsidRDefault="00825891" w:rsidP="005568D6">
      <w:pPr>
        <w:tabs>
          <w:tab w:val="left" w:pos="7406"/>
        </w:tabs>
        <w:spacing w:line="240" w:lineRule="auto"/>
        <w:ind w:left="0"/>
        <w:rPr>
          <w:rFonts w:ascii="Times New Roman" w:hAnsi="Times New Roman" w:cs="Times New Roman"/>
          <w:sz w:val="28"/>
          <w:szCs w:val="28"/>
        </w:rPr>
      </w:pPr>
    </w:p>
    <w:p w:rsidR="003E189B" w:rsidRDefault="003E1F3C" w:rsidP="005568D6">
      <w:pPr>
        <w:tabs>
          <w:tab w:val="left" w:pos="7406"/>
        </w:tabs>
        <w:spacing w:line="24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E189B" w:rsidRDefault="003E189B" w:rsidP="00BF2C0F">
      <w:pPr>
        <w:spacing w:line="240" w:lineRule="auto"/>
        <w:ind w:left="0"/>
        <w:rPr>
          <w:rFonts w:ascii="Times New Roman" w:hAnsi="Times New Roman" w:cs="Times New Roman"/>
          <w:sz w:val="28"/>
          <w:szCs w:val="28"/>
        </w:rPr>
      </w:pPr>
    </w:p>
    <w:p w:rsidR="003E189B" w:rsidRDefault="003E189B" w:rsidP="00BF2C0F">
      <w:pPr>
        <w:spacing w:line="240" w:lineRule="auto"/>
        <w:ind w:left="0"/>
        <w:rPr>
          <w:rFonts w:ascii="Times New Roman" w:hAnsi="Times New Roman" w:cs="Times New Roman"/>
          <w:sz w:val="28"/>
          <w:szCs w:val="28"/>
        </w:rPr>
      </w:pPr>
    </w:p>
    <w:p w:rsidR="00BF2C0F" w:rsidRDefault="005568D6" w:rsidP="00BF2C0F">
      <w:pPr>
        <w:spacing w:line="240" w:lineRule="auto"/>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10150" cy="4158343"/>
            <wp:effectExtent l="19050" t="0" r="0" b="0"/>
            <wp:docPr id="24" name="Рисунок 0" descr="диаграмм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ы3.png"/>
                    <pic:cNvPicPr/>
                  </pic:nvPicPr>
                  <pic:blipFill>
                    <a:blip r:embed="rId7" cstate="print"/>
                    <a:stretch>
                      <a:fillRect/>
                    </a:stretch>
                  </pic:blipFill>
                  <pic:spPr>
                    <a:xfrm>
                      <a:off x="0" y="0"/>
                      <a:ext cx="5015054" cy="4162413"/>
                    </a:xfrm>
                    <a:prstGeom prst="rect">
                      <a:avLst/>
                    </a:prstGeom>
                  </pic:spPr>
                </pic:pic>
              </a:graphicData>
            </a:graphic>
          </wp:inline>
        </w:drawing>
      </w:r>
    </w:p>
    <w:p w:rsidR="00BF2C0F" w:rsidRDefault="005568D6" w:rsidP="00BF2C0F">
      <w:pPr>
        <w:spacing w:line="240" w:lineRule="auto"/>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79521" cy="4158343"/>
            <wp:effectExtent l="19050" t="0" r="0" b="0"/>
            <wp:docPr id="22" name="Рисунок 1" descr="диаграмм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2.png"/>
                    <pic:cNvPicPr/>
                  </pic:nvPicPr>
                  <pic:blipFill>
                    <a:blip r:embed="rId8" cstate="print"/>
                    <a:stretch>
                      <a:fillRect/>
                    </a:stretch>
                  </pic:blipFill>
                  <pic:spPr>
                    <a:xfrm>
                      <a:off x="0" y="0"/>
                      <a:ext cx="4879521" cy="4158343"/>
                    </a:xfrm>
                    <a:prstGeom prst="rect">
                      <a:avLst/>
                    </a:prstGeom>
                  </pic:spPr>
                </pic:pic>
              </a:graphicData>
            </a:graphic>
          </wp:inline>
        </w:drawing>
      </w: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0E5895" w:rsidRDefault="000E5895" w:rsidP="00BF2C0F">
      <w:pPr>
        <w:spacing w:line="240" w:lineRule="auto"/>
        <w:ind w:left="0"/>
        <w:rPr>
          <w:rFonts w:ascii="Times New Roman" w:hAnsi="Times New Roman" w:cs="Times New Roman"/>
          <w:sz w:val="28"/>
          <w:szCs w:val="28"/>
        </w:rPr>
      </w:pPr>
    </w:p>
    <w:p w:rsidR="000E5895" w:rsidRDefault="000E5895" w:rsidP="00BF2C0F">
      <w:pPr>
        <w:spacing w:line="240" w:lineRule="auto"/>
        <w:ind w:left="0"/>
        <w:rPr>
          <w:rFonts w:ascii="Times New Roman" w:hAnsi="Times New Roman" w:cs="Times New Roman"/>
          <w:sz w:val="28"/>
          <w:szCs w:val="28"/>
        </w:rPr>
      </w:pPr>
    </w:p>
    <w:p w:rsidR="00BF2C0F" w:rsidRDefault="003E189B" w:rsidP="00BF2C0F">
      <w:pPr>
        <w:spacing w:line="240" w:lineRule="auto"/>
        <w:ind w:left="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posOffset>-615315</wp:posOffset>
            </wp:positionH>
            <wp:positionV relativeFrom="margin">
              <wp:posOffset>-58420</wp:posOffset>
            </wp:positionV>
            <wp:extent cx="6729730" cy="3406775"/>
            <wp:effectExtent l="19050" t="0" r="0" b="0"/>
            <wp:wrapSquare wrapText="bothSides"/>
            <wp:docPr id="3" name="Рисунок 2" descr="диаграмма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3.png"/>
                    <pic:cNvPicPr/>
                  </pic:nvPicPr>
                  <pic:blipFill>
                    <a:blip r:embed="rId9" cstate="print"/>
                    <a:srcRect r="3285"/>
                    <a:stretch>
                      <a:fillRect/>
                    </a:stretch>
                  </pic:blipFill>
                  <pic:spPr>
                    <a:xfrm>
                      <a:off x="0" y="0"/>
                      <a:ext cx="6729730" cy="3406775"/>
                    </a:xfrm>
                    <a:prstGeom prst="rect">
                      <a:avLst/>
                    </a:prstGeom>
                  </pic:spPr>
                </pic:pic>
              </a:graphicData>
            </a:graphic>
          </wp:anchor>
        </w:drawing>
      </w:r>
    </w:p>
    <w:p w:rsidR="00BF2C0F" w:rsidRDefault="00796A93" w:rsidP="003E1F3C">
      <w:pPr>
        <w:spacing w:line="240" w:lineRule="auto"/>
        <w:ind w:left="0"/>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margin">
              <wp:posOffset>6920230</wp:posOffset>
            </wp:positionH>
            <wp:positionV relativeFrom="margin">
              <wp:posOffset>-1054100</wp:posOffset>
            </wp:positionV>
            <wp:extent cx="4448175" cy="6161405"/>
            <wp:effectExtent l="19050" t="0" r="9525" b="0"/>
            <wp:wrapSquare wrapText="bothSides"/>
            <wp:docPr id="1" name="Рисунок 0"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0" cstate="print"/>
                    <a:stretch>
                      <a:fillRect/>
                    </a:stretch>
                  </pic:blipFill>
                  <pic:spPr>
                    <a:xfrm>
                      <a:off x="0" y="0"/>
                      <a:ext cx="4448175" cy="6161405"/>
                    </a:xfrm>
                    <a:prstGeom prst="rect">
                      <a:avLst/>
                    </a:prstGeom>
                  </pic:spPr>
                </pic:pic>
              </a:graphicData>
            </a:graphic>
          </wp:anchor>
        </w:drawing>
      </w:r>
      <w:r w:rsidR="003E1F3C">
        <w:rPr>
          <w:rFonts w:ascii="Times New Roman" w:hAnsi="Times New Roman" w:cs="Times New Roman"/>
          <w:sz w:val="28"/>
          <w:szCs w:val="28"/>
        </w:rPr>
        <w:t>Приложение №3</w:t>
      </w:r>
    </w:p>
    <w:p w:rsidR="00796A93" w:rsidRDefault="00796A93" w:rsidP="00BF2C0F">
      <w:pPr>
        <w:spacing w:line="240" w:lineRule="auto"/>
        <w:ind w:left="0"/>
        <w:rPr>
          <w:rFonts w:ascii="Times New Roman" w:hAnsi="Times New Roman" w:cs="Times New Roman"/>
          <w:sz w:val="28"/>
          <w:szCs w:val="28"/>
        </w:rPr>
      </w:pPr>
    </w:p>
    <w:p w:rsidR="003E1F3C" w:rsidRDefault="003E1F3C" w:rsidP="00BF2C0F">
      <w:pPr>
        <w:spacing w:line="240" w:lineRule="auto"/>
        <w:ind w:left="0"/>
        <w:rPr>
          <w:rFonts w:ascii="Times New Roman" w:hAnsi="Times New Roman" w:cs="Times New Roman"/>
          <w:sz w:val="28"/>
          <w:szCs w:val="28"/>
        </w:rPr>
      </w:pPr>
    </w:p>
    <w:p w:rsidR="003E1F3C" w:rsidRPr="00AE5C2B" w:rsidRDefault="003E1F3C" w:rsidP="003E1F3C">
      <w:pPr>
        <w:spacing w:line="240" w:lineRule="auto"/>
        <w:ind w:firstLine="709"/>
        <w:rPr>
          <w:rFonts w:ascii="Times New Roman" w:hAnsi="Times New Roman"/>
          <w:b/>
          <w:sz w:val="28"/>
          <w:szCs w:val="28"/>
        </w:rPr>
      </w:pPr>
      <w:r w:rsidRPr="00AE5C2B">
        <w:rPr>
          <w:rFonts w:ascii="Times New Roman" w:hAnsi="Times New Roman"/>
          <w:b/>
          <w:sz w:val="28"/>
          <w:szCs w:val="28"/>
        </w:rPr>
        <w:t>Экологический паспорт родника «Зыряновский ключ»</w:t>
      </w:r>
    </w:p>
    <w:p w:rsidR="003E1F3C" w:rsidRPr="00AE5C2B" w:rsidRDefault="003E1F3C" w:rsidP="003E1F3C">
      <w:pPr>
        <w:tabs>
          <w:tab w:val="left" w:pos="567"/>
        </w:tabs>
        <w:spacing w:line="240" w:lineRule="auto"/>
        <w:ind w:firstLine="709"/>
        <w:rPr>
          <w:rFonts w:ascii="Times New Roman" w:hAnsi="Times New Roman"/>
          <w:i/>
          <w:sz w:val="28"/>
          <w:szCs w:val="28"/>
        </w:rPr>
      </w:pPr>
      <w:r w:rsidRPr="00AE5C2B">
        <w:rPr>
          <w:rFonts w:ascii="Times New Roman" w:hAnsi="Times New Roman"/>
          <w:sz w:val="28"/>
          <w:szCs w:val="28"/>
        </w:rPr>
        <w:t>По результатам исследований, был составлен экологический паспорт родника.</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Название источника –  «</w:t>
      </w:r>
      <w:r w:rsidRPr="00AE5C2B">
        <w:rPr>
          <w:rFonts w:ascii="Times New Roman" w:hAnsi="Times New Roman"/>
          <w:b/>
          <w:sz w:val="28"/>
          <w:szCs w:val="28"/>
        </w:rPr>
        <w:t>Зыряновский ключ</w:t>
      </w:r>
      <w:r w:rsidRPr="00AE5C2B">
        <w:rPr>
          <w:rFonts w:ascii="Times New Roman" w:hAnsi="Times New Roman"/>
          <w:sz w:val="28"/>
          <w:szCs w:val="28"/>
        </w:rPr>
        <w:t>»</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Область – Свердловская</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Район – Ирбитский</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Населенный пункт – село Ключи</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Вид родника - речной родник.</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 xml:space="preserve">Элемент рельефа – долина речки Ключевка </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 xml:space="preserve">Геологические условия выхода воды: </w:t>
      </w:r>
    </w:p>
    <w:p w:rsidR="003E1F3C" w:rsidRPr="00AE5C2B" w:rsidRDefault="003E1F3C" w:rsidP="003E1F3C">
      <w:pPr>
        <w:pStyle w:val="11"/>
        <w:numPr>
          <w:ilvl w:val="0"/>
          <w:numId w:val="16"/>
        </w:numPr>
        <w:spacing w:before="240" w:line="240" w:lineRule="auto"/>
        <w:ind w:firstLine="709"/>
        <w:jc w:val="both"/>
        <w:rPr>
          <w:rFonts w:ascii="Times New Roman" w:hAnsi="Times New Roman"/>
          <w:sz w:val="28"/>
          <w:szCs w:val="28"/>
        </w:rPr>
      </w:pPr>
      <w:r w:rsidRPr="00AE5C2B">
        <w:rPr>
          <w:rFonts w:ascii="Times New Roman" w:hAnsi="Times New Roman"/>
          <w:color w:val="000000"/>
          <w:sz w:val="28"/>
          <w:szCs w:val="28"/>
          <w:lang w:eastAsia="ru-RU"/>
        </w:rPr>
        <w:t>высота над уровнем воды в реке - 5 м</w:t>
      </w:r>
    </w:p>
    <w:p w:rsidR="003E1F3C" w:rsidRPr="00AE5C2B" w:rsidRDefault="003E1F3C" w:rsidP="003E1F3C">
      <w:pPr>
        <w:pStyle w:val="11"/>
        <w:numPr>
          <w:ilvl w:val="0"/>
          <w:numId w:val="16"/>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характера пласта, из которого вытекает подземная вода -  суглинок</w:t>
      </w:r>
    </w:p>
    <w:p w:rsidR="003E1F3C" w:rsidRPr="00AE5C2B" w:rsidRDefault="003E1F3C" w:rsidP="003E1F3C">
      <w:pPr>
        <w:pStyle w:val="11"/>
        <w:numPr>
          <w:ilvl w:val="0"/>
          <w:numId w:val="16"/>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характер вытекания воды – спокойно  вытекает</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Расстояние от родника до реки – 40м</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Участие родника в питании ручья, реки, озера: питание речки Ключевка и реки Ница</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Влияние родника на окружающую местность (размывы, заболачивание, провалы, оседания): ручей от родника стекает в речку, окружающую местность  размывает незначительно.</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Физические показатели воды.</w:t>
      </w:r>
    </w:p>
    <w:p w:rsidR="003E1F3C" w:rsidRPr="00AE5C2B" w:rsidRDefault="003E1F3C" w:rsidP="003E1F3C">
      <w:pPr>
        <w:pStyle w:val="11"/>
        <w:numPr>
          <w:ilvl w:val="0"/>
          <w:numId w:val="15"/>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температура - +3 º С </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 xml:space="preserve">Органолептические показатели воды </w:t>
      </w:r>
    </w:p>
    <w:p w:rsidR="003E1F3C" w:rsidRPr="00AE5C2B" w:rsidRDefault="003E1F3C" w:rsidP="003E1F3C">
      <w:pPr>
        <w:pStyle w:val="11"/>
        <w:numPr>
          <w:ilvl w:val="1"/>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 xml:space="preserve">прозрачность - прозрачная </w:t>
      </w:r>
    </w:p>
    <w:p w:rsidR="003E1F3C" w:rsidRPr="00AE5C2B" w:rsidRDefault="003E1F3C" w:rsidP="003E1F3C">
      <w:pPr>
        <w:pStyle w:val="11"/>
        <w:numPr>
          <w:ilvl w:val="1"/>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характер и интенсивность запаха – без запаха</w:t>
      </w:r>
    </w:p>
    <w:p w:rsidR="003E1F3C" w:rsidRPr="00AE5C2B" w:rsidRDefault="003E1F3C" w:rsidP="003E1F3C">
      <w:pPr>
        <w:pStyle w:val="11"/>
        <w:numPr>
          <w:ilvl w:val="1"/>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вкус и привкус – без вкуса</w:t>
      </w:r>
    </w:p>
    <w:p w:rsidR="003E1F3C" w:rsidRPr="00AE5C2B" w:rsidRDefault="003E1F3C" w:rsidP="003E1F3C">
      <w:pPr>
        <w:pStyle w:val="11"/>
        <w:numPr>
          <w:ilvl w:val="1"/>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цветность – бесцветная</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 xml:space="preserve">Химические показатели воды  </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 xml:space="preserve">Массовая концентрация аммиака и ионов аммония /менее 0,1 не более 2 ГОСТ 33045-2014 </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 xml:space="preserve"> Массовая концентрация  Нитритов мг/дмЗ 0,0037±0,0019 не более 3 ГОСТ 33045-2014 </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 xml:space="preserve"> Массовая концентрация нитратов мг/дмЗ 4,8±0,7 не более 45 ГОСТ 33045-2014 </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 xml:space="preserve"> Массовая концентрация сульфатов /мг/дмЗ 16,8±3,4 не более 500 ГОСТЗ1940-2012 </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 xml:space="preserve">Массовая концентрация хлоридов мг/дмЗ 12,3±3,7 не более 350 ГОСТ 4245-72 </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 xml:space="preserve"> Марганец и железо   мг/дмЗ    менее 0,005 не более 0,1 </w:t>
      </w:r>
    </w:p>
    <w:p w:rsidR="003E1F3C" w:rsidRPr="00AE5C2B" w:rsidRDefault="003E1F3C" w:rsidP="003E1F3C">
      <w:pPr>
        <w:autoSpaceDE w:val="0"/>
        <w:autoSpaceDN w:val="0"/>
        <w:adjustRightInd w:val="0"/>
        <w:spacing w:line="240" w:lineRule="auto"/>
        <w:ind w:left="0" w:firstLine="709"/>
        <w:jc w:val="left"/>
        <w:rPr>
          <w:rFonts w:ascii="Times New Roman" w:hAnsi="Times New Roman"/>
          <w:sz w:val="28"/>
          <w:szCs w:val="28"/>
        </w:rPr>
      </w:pPr>
      <w:r w:rsidRPr="00AE5C2B">
        <w:rPr>
          <w:rFonts w:ascii="Times New Roman" w:hAnsi="Times New Roman"/>
          <w:sz w:val="28"/>
          <w:szCs w:val="28"/>
        </w:rPr>
        <w:t>Общее количество растворенных солей – менее 0, 1г/л</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hAnsi="Times New Roman"/>
          <w:sz w:val="28"/>
          <w:szCs w:val="28"/>
        </w:rPr>
        <w:t xml:space="preserve">Жесткость воды </w:t>
      </w:r>
      <w:r w:rsidRPr="00AE5C2B">
        <w:rPr>
          <w:rFonts w:ascii="Times New Roman" w:eastAsia="TimesNewRomanPSMT" w:hAnsi="Times New Roman"/>
          <w:sz w:val="28"/>
          <w:szCs w:val="28"/>
          <w:lang w:eastAsia="ru-RU"/>
        </w:rPr>
        <w:t>мг/дмЗ    менее 2 не более  10</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lastRenderedPageBreak/>
        <w:t>рН 6,6  Т. Е. близка к нейтральной</w:t>
      </w:r>
    </w:p>
    <w:p w:rsidR="003E1F3C" w:rsidRPr="00AE5C2B" w:rsidRDefault="003E1F3C" w:rsidP="003E1F3C">
      <w:pPr>
        <w:autoSpaceDE w:val="0"/>
        <w:autoSpaceDN w:val="0"/>
        <w:adjustRightInd w:val="0"/>
        <w:spacing w:line="240" w:lineRule="auto"/>
        <w:ind w:left="0" w:firstLine="709"/>
        <w:jc w:val="left"/>
        <w:rPr>
          <w:rFonts w:ascii="Times New Roman" w:eastAsia="TimesNewRomanPSMT" w:hAnsi="Times New Roman"/>
          <w:sz w:val="28"/>
          <w:szCs w:val="28"/>
          <w:lang w:eastAsia="ru-RU"/>
        </w:rPr>
      </w:pPr>
      <w:r w:rsidRPr="00AE5C2B">
        <w:rPr>
          <w:rFonts w:ascii="Times New Roman" w:eastAsia="TimesNewRomanPSMT" w:hAnsi="Times New Roman"/>
          <w:sz w:val="28"/>
          <w:szCs w:val="28"/>
          <w:lang w:eastAsia="ru-RU"/>
        </w:rPr>
        <w:t>Ионы серебра мг/дмЗ    0,001</w:t>
      </w:r>
      <w:r>
        <w:rPr>
          <w:rFonts w:ascii="Times New Roman" w:eastAsia="TimesNewRomanPSMT" w:hAnsi="Times New Roman"/>
          <w:sz w:val="28"/>
          <w:szCs w:val="28"/>
          <w:lang w:eastAsia="ru-RU"/>
        </w:rPr>
        <w:t xml:space="preserve"> </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Бактериологический показатель  -0.</w:t>
      </w:r>
    </w:p>
    <w:p w:rsidR="003E1F3C" w:rsidRPr="00AE5C2B" w:rsidRDefault="003E1F3C" w:rsidP="003E1F3C">
      <w:pPr>
        <w:pStyle w:val="11"/>
        <w:numPr>
          <w:ilvl w:val="0"/>
          <w:numId w:val="14"/>
        </w:numPr>
        <w:spacing w:before="240" w:line="240" w:lineRule="auto"/>
        <w:ind w:firstLine="709"/>
        <w:jc w:val="both"/>
        <w:rPr>
          <w:rFonts w:ascii="Times New Roman" w:hAnsi="Times New Roman"/>
          <w:sz w:val="28"/>
          <w:szCs w:val="28"/>
        </w:rPr>
      </w:pPr>
      <w:r w:rsidRPr="00AE5C2B">
        <w:rPr>
          <w:rFonts w:ascii="Times New Roman" w:hAnsi="Times New Roman"/>
          <w:sz w:val="28"/>
          <w:szCs w:val="28"/>
        </w:rPr>
        <w:t>Дебит основного  источника  - 1л за 30 секунд,  120 литров в час</w:t>
      </w:r>
    </w:p>
    <w:p w:rsidR="003E1F3C" w:rsidRPr="00AE5C2B" w:rsidRDefault="003E1F3C" w:rsidP="003E1F3C">
      <w:pPr>
        <w:pStyle w:val="11"/>
        <w:numPr>
          <w:ilvl w:val="0"/>
          <w:numId w:val="14"/>
        </w:numPr>
        <w:spacing w:before="240" w:line="240" w:lineRule="auto"/>
        <w:ind w:left="0" w:firstLine="709"/>
        <w:jc w:val="both"/>
        <w:rPr>
          <w:rFonts w:ascii="Times New Roman" w:hAnsi="Times New Roman"/>
          <w:b/>
          <w:i/>
          <w:sz w:val="28"/>
          <w:szCs w:val="28"/>
        </w:rPr>
      </w:pPr>
      <w:r w:rsidRPr="00AE5C2B">
        <w:rPr>
          <w:rFonts w:ascii="Times New Roman" w:hAnsi="Times New Roman"/>
          <w:sz w:val="28"/>
          <w:szCs w:val="28"/>
        </w:rPr>
        <w:t>Хозяйственное использование источника – это один из самых посещаемых в районе родников. Воду, благодаря ее высоким качествам, используют не только жители села Ключи, но и жители ближайших сел и города Ирбит.</w:t>
      </w:r>
    </w:p>
    <w:p w:rsidR="00796A93" w:rsidRDefault="00796A93" w:rsidP="00BF2C0F">
      <w:pPr>
        <w:spacing w:line="240" w:lineRule="auto"/>
        <w:ind w:left="0"/>
        <w:rPr>
          <w:rFonts w:ascii="Times New Roman" w:hAnsi="Times New Roman" w:cs="Times New Roman"/>
          <w:sz w:val="28"/>
          <w:szCs w:val="28"/>
        </w:rPr>
      </w:pPr>
    </w:p>
    <w:p w:rsidR="00796A93" w:rsidRDefault="00796A93"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825891">
      <w:pPr>
        <w:spacing w:line="240" w:lineRule="auto"/>
        <w:ind w:left="0"/>
        <w:rPr>
          <w:rFonts w:ascii="Times New Roman" w:hAnsi="Times New Roman" w:cs="Times New Roman"/>
          <w:sz w:val="28"/>
          <w:szCs w:val="28"/>
        </w:rPr>
      </w:pPr>
    </w:p>
    <w:p w:rsidR="003E1F3C" w:rsidRDefault="003E1F3C" w:rsidP="003E1F3C">
      <w:pPr>
        <w:spacing w:line="24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57A28" w:rsidRDefault="003E1F3C" w:rsidP="003E1F3C">
      <w:pPr>
        <w:spacing w:line="240" w:lineRule="auto"/>
        <w:ind w:left="0"/>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-179342</wp:posOffset>
            </wp:positionH>
            <wp:positionV relativeFrom="paragraph">
              <wp:posOffset>281849</wp:posOffset>
            </wp:positionV>
            <wp:extent cx="5565321" cy="7741559"/>
            <wp:effectExtent l="19050" t="0" r="0" b="0"/>
            <wp:wrapNone/>
            <wp:docPr id="4" name="Рисунок 3"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0" cstate="print"/>
                    <a:stretch>
                      <a:fillRect/>
                    </a:stretch>
                  </pic:blipFill>
                  <pic:spPr>
                    <a:xfrm>
                      <a:off x="0" y="0"/>
                      <a:ext cx="5565321" cy="7741559"/>
                    </a:xfrm>
                    <a:prstGeom prst="rect">
                      <a:avLst/>
                    </a:prstGeom>
                  </pic:spPr>
                </pic:pic>
              </a:graphicData>
            </a:graphic>
          </wp:anchor>
        </w:drawing>
      </w: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3E1F3C" w:rsidRDefault="003E1F3C" w:rsidP="00C57A28">
      <w:pPr>
        <w:jc w:val="right"/>
        <w:rPr>
          <w:rFonts w:ascii="Times New Roman" w:hAnsi="Times New Roman" w:cs="Times New Roman"/>
          <w:sz w:val="28"/>
          <w:szCs w:val="28"/>
        </w:rPr>
      </w:pPr>
    </w:p>
    <w:p w:rsidR="00C57A28" w:rsidRDefault="00C57A28" w:rsidP="00C57A28">
      <w:pPr>
        <w:jc w:val="right"/>
        <w:rPr>
          <w:rFonts w:ascii="Times New Roman" w:hAnsi="Times New Roman" w:cs="Times New Roman"/>
          <w:sz w:val="28"/>
          <w:szCs w:val="28"/>
        </w:rPr>
      </w:pPr>
    </w:p>
    <w:p w:rsidR="00C57A28" w:rsidRDefault="00C57A28" w:rsidP="00C57A28">
      <w:pPr>
        <w:jc w:val="right"/>
        <w:rPr>
          <w:rFonts w:ascii="Times New Roman" w:hAnsi="Times New Roman" w:cs="Times New Roman"/>
          <w:sz w:val="28"/>
          <w:szCs w:val="28"/>
        </w:rPr>
      </w:pPr>
    </w:p>
    <w:p w:rsidR="00C57A28" w:rsidRDefault="00C57A28" w:rsidP="00C57A28">
      <w:pPr>
        <w:jc w:val="right"/>
        <w:rPr>
          <w:rFonts w:ascii="Times New Roman" w:hAnsi="Times New Roman" w:cs="Times New Roman"/>
          <w:sz w:val="28"/>
          <w:szCs w:val="28"/>
        </w:rPr>
      </w:pPr>
    </w:p>
    <w:p w:rsidR="00C57A28" w:rsidRDefault="00C57A28" w:rsidP="00C57A28">
      <w:pPr>
        <w:jc w:val="right"/>
        <w:rPr>
          <w:rFonts w:ascii="Times New Roman" w:hAnsi="Times New Roman" w:cs="Times New Roman"/>
          <w:sz w:val="28"/>
          <w:szCs w:val="28"/>
        </w:rPr>
      </w:pPr>
    </w:p>
    <w:p w:rsidR="00C57A28" w:rsidRDefault="00C57A28" w:rsidP="00C57A28">
      <w:pPr>
        <w:ind w:left="0"/>
        <w:rPr>
          <w:rFonts w:ascii="Times New Roman" w:hAnsi="Times New Roman" w:cs="Times New Roman"/>
          <w:sz w:val="28"/>
          <w:szCs w:val="28"/>
        </w:rPr>
      </w:pPr>
    </w:p>
    <w:p w:rsidR="00C57A28" w:rsidRDefault="00C57A28" w:rsidP="00C57A28">
      <w:pPr>
        <w:ind w:left="0"/>
        <w:rPr>
          <w:rFonts w:ascii="Times New Roman" w:hAnsi="Times New Roman" w:cs="Times New Roman"/>
          <w:sz w:val="28"/>
          <w:szCs w:val="28"/>
        </w:rPr>
      </w:pPr>
    </w:p>
    <w:p w:rsidR="00C57A28" w:rsidRDefault="00C57A28" w:rsidP="00C57A28">
      <w:pPr>
        <w:ind w:left="0"/>
        <w:rPr>
          <w:rFonts w:ascii="Times New Roman" w:hAnsi="Times New Roman" w:cs="Times New Roman"/>
          <w:sz w:val="28"/>
          <w:szCs w:val="28"/>
        </w:rPr>
      </w:pPr>
    </w:p>
    <w:p w:rsidR="00C57A28" w:rsidRDefault="00C57A28" w:rsidP="00C57A28">
      <w:pPr>
        <w:ind w:left="0"/>
        <w:rPr>
          <w:rFonts w:ascii="Times New Roman" w:hAnsi="Times New Roman" w:cs="Times New Roman"/>
          <w:sz w:val="28"/>
          <w:szCs w:val="28"/>
        </w:rPr>
      </w:pPr>
    </w:p>
    <w:p w:rsidR="00C57A28" w:rsidRDefault="00C57A28" w:rsidP="00C57A28">
      <w:pPr>
        <w:ind w:left="0"/>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5408" behindDoc="0" locked="0" layoutInCell="1" allowOverlap="1">
            <wp:simplePos x="0" y="0"/>
            <wp:positionH relativeFrom="margin">
              <wp:posOffset>421005</wp:posOffset>
            </wp:positionH>
            <wp:positionV relativeFrom="margin">
              <wp:posOffset>185420</wp:posOffset>
            </wp:positionV>
            <wp:extent cx="3636010" cy="5404485"/>
            <wp:effectExtent l="895350" t="0" r="878840" b="0"/>
            <wp:wrapSquare wrapText="bothSides"/>
            <wp:docPr id="6" name="Рисунок 5" descr="WhatsApp Image 2025-01-20 at 00.4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00.42.12.jpeg"/>
                    <pic:cNvPicPr/>
                  </pic:nvPicPr>
                  <pic:blipFill>
                    <a:blip r:embed="rId11" cstate="print">
                      <a:lum bright="-10000"/>
                    </a:blip>
                    <a:stretch>
                      <a:fillRect/>
                    </a:stretch>
                  </pic:blipFill>
                  <pic:spPr>
                    <a:xfrm rot="16200000">
                      <a:off x="0" y="0"/>
                      <a:ext cx="3636010" cy="5404485"/>
                    </a:xfrm>
                    <a:prstGeom prst="rect">
                      <a:avLst/>
                    </a:prstGeom>
                  </pic:spPr>
                </pic:pic>
              </a:graphicData>
            </a:graphic>
          </wp:anchor>
        </w:drawing>
      </w:r>
      <w:r>
        <w:rPr>
          <w:rFonts w:ascii="Times New Roman" w:hAnsi="Times New Roman" w:cs="Times New Roman"/>
          <w:sz w:val="28"/>
          <w:szCs w:val="28"/>
        </w:rPr>
        <w:t>Приложение № 5.</w:t>
      </w:r>
    </w:p>
    <w:p w:rsidR="00C57A28" w:rsidRDefault="00C57A28" w:rsidP="00C57A28">
      <w:pPr>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margin">
              <wp:posOffset>-462915</wp:posOffset>
            </wp:positionH>
            <wp:positionV relativeFrom="margin">
              <wp:posOffset>5330190</wp:posOffset>
            </wp:positionV>
            <wp:extent cx="5401945" cy="3874135"/>
            <wp:effectExtent l="19050" t="0" r="8255" b="0"/>
            <wp:wrapSquare wrapText="bothSides"/>
            <wp:docPr id="5" name="Рисунок 4" descr="WhatsApp Image 2025-01-20 at 00.13.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00.13.31 (1).jpeg"/>
                    <pic:cNvPicPr/>
                  </pic:nvPicPr>
                  <pic:blipFill>
                    <a:blip r:embed="rId12" cstate="print">
                      <a:lum bright="-10000"/>
                    </a:blip>
                    <a:stretch>
                      <a:fillRect/>
                    </a:stretch>
                  </pic:blipFill>
                  <pic:spPr>
                    <a:xfrm>
                      <a:off x="0" y="0"/>
                      <a:ext cx="5401945" cy="3874135"/>
                    </a:xfrm>
                    <a:prstGeom prst="rect">
                      <a:avLst/>
                    </a:prstGeom>
                  </pic:spPr>
                </pic:pic>
              </a:graphicData>
            </a:graphic>
          </wp:anchor>
        </w:drawing>
      </w: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P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r>
        <w:rPr>
          <w:rFonts w:ascii="Times New Roman" w:hAnsi="Times New Roman" w:cs="Times New Roman"/>
          <w:sz w:val="28"/>
          <w:szCs w:val="28"/>
        </w:rPr>
        <w:t>Рис.1</w:t>
      </w: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p>
    <w:p w:rsidR="00C57A28" w:rsidRDefault="00C57A28" w:rsidP="00C57A28">
      <w:pPr>
        <w:rPr>
          <w:rFonts w:ascii="Times New Roman" w:hAnsi="Times New Roman" w:cs="Times New Roman"/>
          <w:sz w:val="28"/>
          <w:szCs w:val="28"/>
        </w:rPr>
      </w:pPr>
      <w:r>
        <w:rPr>
          <w:rFonts w:ascii="Times New Roman" w:hAnsi="Times New Roman" w:cs="Times New Roman"/>
          <w:sz w:val="28"/>
          <w:szCs w:val="28"/>
        </w:rPr>
        <w:t>Рис.2</w:t>
      </w:r>
    </w:p>
    <w:p w:rsidR="00C85260" w:rsidRPr="00C57A28" w:rsidRDefault="00C85260" w:rsidP="00C85260">
      <w:pPr>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simplePos x="0" y="0"/>
            <wp:positionH relativeFrom="margin">
              <wp:posOffset>-139065</wp:posOffset>
            </wp:positionH>
            <wp:positionV relativeFrom="margin">
              <wp:posOffset>413385</wp:posOffset>
            </wp:positionV>
            <wp:extent cx="5762625" cy="2651760"/>
            <wp:effectExtent l="19050" t="0" r="9525" b="0"/>
            <wp:wrapSquare wrapText="bothSides"/>
            <wp:docPr id="8" name="Рисунок 7" descr="WhatsApp Image 2025-01-20 at 00.07.3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00.07.37 (2).jpeg"/>
                    <pic:cNvPicPr/>
                  </pic:nvPicPr>
                  <pic:blipFill>
                    <a:blip r:embed="rId13" cstate="print"/>
                    <a:stretch>
                      <a:fillRect/>
                    </a:stretch>
                  </pic:blipFill>
                  <pic:spPr>
                    <a:xfrm>
                      <a:off x="0" y="0"/>
                      <a:ext cx="5762625" cy="2651760"/>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posOffset>-596265</wp:posOffset>
            </wp:positionH>
            <wp:positionV relativeFrom="margin">
              <wp:posOffset>3324225</wp:posOffset>
            </wp:positionV>
            <wp:extent cx="2907030" cy="5699760"/>
            <wp:effectExtent l="19050" t="0" r="7620" b="0"/>
            <wp:wrapSquare wrapText="bothSides"/>
            <wp:docPr id="7" name="Рисунок 6" descr="WhatsApp Image 2025-01-20 at 00.07.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00.07.37 (1).jpeg"/>
                    <pic:cNvPicPr/>
                  </pic:nvPicPr>
                  <pic:blipFill>
                    <a:blip r:embed="rId14" cstate="print"/>
                    <a:srcRect t="11164" r="1802"/>
                    <a:stretch>
                      <a:fillRect/>
                    </a:stretch>
                  </pic:blipFill>
                  <pic:spPr>
                    <a:xfrm>
                      <a:off x="0" y="0"/>
                      <a:ext cx="2907030" cy="5699760"/>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margin">
              <wp:posOffset>2657475</wp:posOffset>
            </wp:positionH>
            <wp:positionV relativeFrom="margin">
              <wp:posOffset>3796665</wp:posOffset>
            </wp:positionV>
            <wp:extent cx="3432810" cy="5303520"/>
            <wp:effectExtent l="19050" t="0" r="0" b="0"/>
            <wp:wrapSquare wrapText="bothSides"/>
            <wp:docPr id="2" name="Рисунок 1" descr="WhatsApp Image 2025-01-20 at 00.07.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00.07.36 (1).jpeg"/>
                    <pic:cNvPicPr/>
                  </pic:nvPicPr>
                  <pic:blipFill>
                    <a:blip r:embed="rId15" cstate="print"/>
                    <a:srcRect t="16246" r="1623" b="13522"/>
                    <a:stretch>
                      <a:fillRect/>
                    </a:stretch>
                  </pic:blipFill>
                  <pic:spPr>
                    <a:xfrm>
                      <a:off x="0" y="0"/>
                      <a:ext cx="3432810" cy="5303520"/>
                    </a:xfrm>
                    <a:prstGeom prst="rect">
                      <a:avLst/>
                    </a:prstGeom>
                  </pic:spPr>
                </pic:pic>
              </a:graphicData>
            </a:graphic>
          </wp:anchor>
        </w:drawing>
      </w:r>
      <w:r>
        <w:rPr>
          <w:rFonts w:ascii="Times New Roman" w:hAnsi="Times New Roman" w:cs="Times New Roman"/>
          <w:sz w:val="28"/>
          <w:szCs w:val="28"/>
        </w:rPr>
        <w:t>Приложение № 6</w:t>
      </w:r>
    </w:p>
    <w:sectPr w:rsidR="00C85260" w:rsidRPr="00C57A28" w:rsidSect="00011EA3">
      <w:headerReference w:type="default" r:id="rId16"/>
      <w:pgSz w:w="11910" w:h="16840"/>
      <w:pgMar w:top="851" w:right="1134" w:bottom="851"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067" w:rsidRDefault="00057067" w:rsidP="00011EA3">
      <w:pPr>
        <w:spacing w:line="240" w:lineRule="auto"/>
      </w:pPr>
      <w:r>
        <w:separator/>
      </w:r>
    </w:p>
  </w:endnote>
  <w:endnote w:type="continuationSeparator" w:id="0">
    <w:p w:rsidR="00057067" w:rsidRDefault="00057067" w:rsidP="00011E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067" w:rsidRDefault="00057067" w:rsidP="00011EA3">
      <w:pPr>
        <w:spacing w:line="240" w:lineRule="auto"/>
      </w:pPr>
      <w:r>
        <w:separator/>
      </w:r>
    </w:p>
  </w:footnote>
  <w:footnote w:type="continuationSeparator" w:id="0">
    <w:p w:rsidR="00057067" w:rsidRDefault="00057067" w:rsidP="00011E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70626"/>
      <w:docPartObj>
        <w:docPartGallery w:val="Page Numbers (Top of Page)"/>
        <w:docPartUnique/>
      </w:docPartObj>
    </w:sdtPr>
    <w:sdtContent>
      <w:p w:rsidR="00315A02" w:rsidRDefault="00A60614">
        <w:pPr>
          <w:pStyle w:val="aa"/>
          <w:jc w:val="right"/>
        </w:pPr>
        <w:fldSimple w:instr=" PAGE   \* MERGEFORMAT ">
          <w:r w:rsidR="00CF33AA">
            <w:rPr>
              <w:noProof/>
            </w:rPr>
            <w:t>6</w:t>
          </w:r>
        </w:fldSimple>
      </w:p>
    </w:sdtContent>
  </w:sdt>
  <w:p w:rsidR="00315A02" w:rsidRDefault="00315A0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0E8"/>
    <w:multiLevelType w:val="hybridMultilevel"/>
    <w:tmpl w:val="AFA61894"/>
    <w:lvl w:ilvl="0" w:tplc="A880E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302E61"/>
    <w:multiLevelType w:val="hybridMultilevel"/>
    <w:tmpl w:val="E530FE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0D665C"/>
    <w:multiLevelType w:val="hybridMultilevel"/>
    <w:tmpl w:val="3B7A1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F363AD"/>
    <w:multiLevelType w:val="hybridMultilevel"/>
    <w:tmpl w:val="6F7E96B8"/>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3EE37AA"/>
    <w:multiLevelType w:val="hybridMultilevel"/>
    <w:tmpl w:val="9F340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249F4"/>
    <w:multiLevelType w:val="hybridMultilevel"/>
    <w:tmpl w:val="9D6A553E"/>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73B45D9"/>
    <w:multiLevelType w:val="multilevel"/>
    <w:tmpl w:val="83E8BA10"/>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9920BA1"/>
    <w:multiLevelType w:val="hybridMultilevel"/>
    <w:tmpl w:val="B8180366"/>
    <w:lvl w:ilvl="0" w:tplc="D696E132">
      <w:start w:val="1"/>
      <w:numFmt w:val="decimal"/>
      <w:lvlText w:val="%1."/>
      <w:lvlJc w:val="left"/>
      <w:pPr>
        <w:ind w:left="720" w:hanging="360"/>
      </w:pPr>
      <w:rPr>
        <w:rFonts w:cs="Times New Roman"/>
        <w:b w:val="0"/>
        <w:i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1A2A9C"/>
    <w:multiLevelType w:val="hybridMultilevel"/>
    <w:tmpl w:val="179E8BE8"/>
    <w:lvl w:ilvl="0" w:tplc="6E424D34">
      <w:start w:val="1"/>
      <w:numFmt w:val="decimal"/>
      <w:lvlText w:val="%1."/>
      <w:lvlJc w:val="left"/>
      <w:pPr>
        <w:ind w:left="1999" w:hanging="360"/>
      </w:pPr>
      <w:rPr>
        <w:rFonts w:hint="default"/>
      </w:rPr>
    </w:lvl>
    <w:lvl w:ilvl="1" w:tplc="04190019" w:tentative="1">
      <w:start w:val="1"/>
      <w:numFmt w:val="lowerLetter"/>
      <w:lvlText w:val="%2."/>
      <w:lvlJc w:val="left"/>
      <w:pPr>
        <w:ind w:left="2719" w:hanging="360"/>
      </w:pPr>
    </w:lvl>
    <w:lvl w:ilvl="2" w:tplc="0419001B" w:tentative="1">
      <w:start w:val="1"/>
      <w:numFmt w:val="lowerRoman"/>
      <w:lvlText w:val="%3."/>
      <w:lvlJc w:val="right"/>
      <w:pPr>
        <w:ind w:left="3439" w:hanging="180"/>
      </w:pPr>
    </w:lvl>
    <w:lvl w:ilvl="3" w:tplc="0419000F" w:tentative="1">
      <w:start w:val="1"/>
      <w:numFmt w:val="decimal"/>
      <w:lvlText w:val="%4."/>
      <w:lvlJc w:val="left"/>
      <w:pPr>
        <w:ind w:left="4159" w:hanging="360"/>
      </w:pPr>
    </w:lvl>
    <w:lvl w:ilvl="4" w:tplc="04190019" w:tentative="1">
      <w:start w:val="1"/>
      <w:numFmt w:val="lowerLetter"/>
      <w:lvlText w:val="%5."/>
      <w:lvlJc w:val="left"/>
      <w:pPr>
        <w:ind w:left="4879" w:hanging="360"/>
      </w:pPr>
    </w:lvl>
    <w:lvl w:ilvl="5" w:tplc="0419001B" w:tentative="1">
      <w:start w:val="1"/>
      <w:numFmt w:val="lowerRoman"/>
      <w:lvlText w:val="%6."/>
      <w:lvlJc w:val="right"/>
      <w:pPr>
        <w:ind w:left="5599" w:hanging="180"/>
      </w:pPr>
    </w:lvl>
    <w:lvl w:ilvl="6" w:tplc="0419000F" w:tentative="1">
      <w:start w:val="1"/>
      <w:numFmt w:val="decimal"/>
      <w:lvlText w:val="%7."/>
      <w:lvlJc w:val="left"/>
      <w:pPr>
        <w:ind w:left="6319" w:hanging="360"/>
      </w:pPr>
    </w:lvl>
    <w:lvl w:ilvl="7" w:tplc="04190019" w:tentative="1">
      <w:start w:val="1"/>
      <w:numFmt w:val="lowerLetter"/>
      <w:lvlText w:val="%8."/>
      <w:lvlJc w:val="left"/>
      <w:pPr>
        <w:ind w:left="7039" w:hanging="360"/>
      </w:pPr>
    </w:lvl>
    <w:lvl w:ilvl="8" w:tplc="0419001B" w:tentative="1">
      <w:start w:val="1"/>
      <w:numFmt w:val="lowerRoman"/>
      <w:lvlText w:val="%9."/>
      <w:lvlJc w:val="right"/>
      <w:pPr>
        <w:ind w:left="7759" w:hanging="180"/>
      </w:pPr>
    </w:lvl>
  </w:abstractNum>
  <w:abstractNum w:abstractNumId="9">
    <w:nsid w:val="396635C3"/>
    <w:multiLevelType w:val="hybridMultilevel"/>
    <w:tmpl w:val="B836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A10C56"/>
    <w:multiLevelType w:val="multilevel"/>
    <w:tmpl w:val="04C2D638"/>
    <w:lvl w:ilvl="0">
      <w:start w:val="1"/>
      <w:numFmt w:val="decimal"/>
      <w:lvlText w:val="%1."/>
      <w:lvlJc w:val="left"/>
      <w:pPr>
        <w:ind w:left="1065" w:hanging="360"/>
      </w:pPr>
      <w:rPr>
        <w:rFonts w:hint="default"/>
        <w:b/>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b/>
        <w:color w:val="auto"/>
        <w:sz w:val="28"/>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43D333A3"/>
    <w:multiLevelType w:val="hybridMultilevel"/>
    <w:tmpl w:val="855A31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66A07F4"/>
    <w:multiLevelType w:val="hybridMultilevel"/>
    <w:tmpl w:val="9336E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6CCC"/>
    <w:multiLevelType w:val="hybridMultilevel"/>
    <w:tmpl w:val="6122D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675080"/>
    <w:multiLevelType w:val="hybridMultilevel"/>
    <w:tmpl w:val="0CCEB3A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5B1630D8"/>
    <w:multiLevelType w:val="hybridMultilevel"/>
    <w:tmpl w:val="FDF44866"/>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5E604487"/>
    <w:multiLevelType w:val="hybridMultilevel"/>
    <w:tmpl w:val="52921E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8141856"/>
    <w:multiLevelType w:val="hybridMultilevel"/>
    <w:tmpl w:val="99606A2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3C63B98"/>
    <w:multiLevelType w:val="hybridMultilevel"/>
    <w:tmpl w:val="A364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2609C3"/>
    <w:multiLevelType w:val="hybridMultilevel"/>
    <w:tmpl w:val="32F429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434BDB"/>
    <w:multiLevelType w:val="hybridMultilevel"/>
    <w:tmpl w:val="C7CA335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9"/>
  </w:num>
  <w:num w:numId="4">
    <w:abstractNumId w:val="17"/>
  </w:num>
  <w:num w:numId="5">
    <w:abstractNumId w:val="10"/>
  </w:num>
  <w:num w:numId="6">
    <w:abstractNumId w:val="4"/>
  </w:num>
  <w:num w:numId="7">
    <w:abstractNumId w:val="13"/>
  </w:num>
  <w:num w:numId="8">
    <w:abstractNumId w:val="0"/>
  </w:num>
  <w:num w:numId="9">
    <w:abstractNumId w:val="14"/>
  </w:num>
  <w:num w:numId="10">
    <w:abstractNumId w:val="6"/>
  </w:num>
  <w:num w:numId="11">
    <w:abstractNumId w:val="2"/>
  </w:num>
  <w:num w:numId="12">
    <w:abstractNumId w:val="15"/>
  </w:num>
  <w:num w:numId="13">
    <w:abstractNumId w:val="16"/>
  </w:num>
  <w:num w:numId="14">
    <w:abstractNumId w:val="7"/>
  </w:num>
  <w:num w:numId="15">
    <w:abstractNumId w:val="3"/>
  </w:num>
  <w:num w:numId="16">
    <w:abstractNumId w:val="5"/>
  </w:num>
  <w:num w:numId="17">
    <w:abstractNumId w:val="1"/>
  </w:num>
  <w:num w:numId="18">
    <w:abstractNumId w:val="11"/>
  </w:num>
  <w:num w:numId="19">
    <w:abstractNumId w:val="9"/>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4D1CC9"/>
    <w:rsid w:val="00011EA3"/>
    <w:rsid w:val="000141E9"/>
    <w:rsid w:val="00036FF0"/>
    <w:rsid w:val="00057067"/>
    <w:rsid w:val="00073CC5"/>
    <w:rsid w:val="000767B0"/>
    <w:rsid w:val="00094077"/>
    <w:rsid w:val="000D1885"/>
    <w:rsid w:val="000D40ED"/>
    <w:rsid w:val="000E5895"/>
    <w:rsid w:val="00107B7D"/>
    <w:rsid w:val="001852E3"/>
    <w:rsid w:val="001907B3"/>
    <w:rsid w:val="001B5B67"/>
    <w:rsid w:val="001C4B0F"/>
    <w:rsid w:val="00234C99"/>
    <w:rsid w:val="002500A7"/>
    <w:rsid w:val="00266DAB"/>
    <w:rsid w:val="00271C45"/>
    <w:rsid w:val="00282C6A"/>
    <w:rsid w:val="0029682C"/>
    <w:rsid w:val="0029731D"/>
    <w:rsid w:val="002F2EB1"/>
    <w:rsid w:val="00315A02"/>
    <w:rsid w:val="003E189B"/>
    <w:rsid w:val="003E1F3C"/>
    <w:rsid w:val="00414C57"/>
    <w:rsid w:val="00416FB4"/>
    <w:rsid w:val="00475A23"/>
    <w:rsid w:val="004B309C"/>
    <w:rsid w:val="004D126D"/>
    <w:rsid w:val="004D1CC9"/>
    <w:rsid w:val="004F15B5"/>
    <w:rsid w:val="005568D6"/>
    <w:rsid w:val="0057112A"/>
    <w:rsid w:val="00575429"/>
    <w:rsid w:val="005A2AE1"/>
    <w:rsid w:val="005B743A"/>
    <w:rsid w:val="005C25CE"/>
    <w:rsid w:val="005C4997"/>
    <w:rsid w:val="005D0313"/>
    <w:rsid w:val="005D4401"/>
    <w:rsid w:val="005D6209"/>
    <w:rsid w:val="0067494E"/>
    <w:rsid w:val="00683A9C"/>
    <w:rsid w:val="006A70D6"/>
    <w:rsid w:val="006B5F50"/>
    <w:rsid w:val="00705113"/>
    <w:rsid w:val="007060BF"/>
    <w:rsid w:val="0078500C"/>
    <w:rsid w:val="007929C7"/>
    <w:rsid w:val="00796A93"/>
    <w:rsid w:val="007A128A"/>
    <w:rsid w:val="007B3E82"/>
    <w:rsid w:val="007D0085"/>
    <w:rsid w:val="00825891"/>
    <w:rsid w:val="0088755B"/>
    <w:rsid w:val="008924E5"/>
    <w:rsid w:val="0089291D"/>
    <w:rsid w:val="008B38F0"/>
    <w:rsid w:val="008D6A3F"/>
    <w:rsid w:val="008F4B14"/>
    <w:rsid w:val="008F6508"/>
    <w:rsid w:val="00910508"/>
    <w:rsid w:val="00920DA6"/>
    <w:rsid w:val="0092145E"/>
    <w:rsid w:val="00943EB1"/>
    <w:rsid w:val="00952C55"/>
    <w:rsid w:val="00967B9B"/>
    <w:rsid w:val="00976B15"/>
    <w:rsid w:val="009807D7"/>
    <w:rsid w:val="00982A24"/>
    <w:rsid w:val="009915D4"/>
    <w:rsid w:val="009A0BD6"/>
    <w:rsid w:val="009C4D56"/>
    <w:rsid w:val="009D5576"/>
    <w:rsid w:val="00A419BE"/>
    <w:rsid w:val="00A60614"/>
    <w:rsid w:val="00A63495"/>
    <w:rsid w:val="00A84E32"/>
    <w:rsid w:val="00AB4ABC"/>
    <w:rsid w:val="00B0169B"/>
    <w:rsid w:val="00B51CC9"/>
    <w:rsid w:val="00BE10C2"/>
    <w:rsid w:val="00BF2C0F"/>
    <w:rsid w:val="00C11364"/>
    <w:rsid w:val="00C50DD9"/>
    <w:rsid w:val="00C57A28"/>
    <w:rsid w:val="00C57B79"/>
    <w:rsid w:val="00C85260"/>
    <w:rsid w:val="00CC2819"/>
    <w:rsid w:val="00CE5FB2"/>
    <w:rsid w:val="00CF1F0B"/>
    <w:rsid w:val="00CF33AA"/>
    <w:rsid w:val="00D2021B"/>
    <w:rsid w:val="00D8582D"/>
    <w:rsid w:val="00D93046"/>
    <w:rsid w:val="00E14D2B"/>
    <w:rsid w:val="00E17531"/>
    <w:rsid w:val="00E27852"/>
    <w:rsid w:val="00E937F2"/>
    <w:rsid w:val="00EC5345"/>
    <w:rsid w:val="00ED63C1"/>
    <w:rsid w:val="00EE7205"/>
    <w:rsid w:val="00F11092"/>
    <w:rsid w:val="00F27098"/>
    <w:rsid w:val="00F4716D"/>
    <w:rsid w:val="00FA2176"/>
    <w:rsid w:val="00FA4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5" w:lineRule="exact"/>
        <w:ind w:left="9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F0"/>
  </w:style>
  <w:style w:type="paragraph" w:styleId="1">
    <w:name w:val="heading 1"/>
    <w:basedOn w:val="a"/>
    <w:next w:val="a"/>
    <w:link w:val="10"/>
    <w:uiPriority w:val="9"/>
    <w:qFormat/>
    <w:rsid w:val="00B016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D1CC9"/>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table" w:styleId="a4">
    <w:name w:val="Table Grid"/>
    <w:basedOn w:val="a1"/>
    <w:uiPriority w:val="59"/>
    <w:rsid w:val="005711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57112A"/>
  </w:style>
  <w:style w:type="character" w:customStyle="1" w:styleId="c32c12">
    <w:name w:val="c32 c12"/>
    <w:basedOn w:val="a0"/>
    <w:rsid w:val="0057112A"/>
  </w:style>
  <w:style w:type="character" w:customStyle="1" w:styleId="c12c5">
    <w:name w:val="c12 c5"/>
    <w:basedOn w:val="a0"/>
    <w:rsid w:val="0057112A"/>
  </w:style>
  <w:style w:type="character" w:customStyle="1" w:styleId="c12">
    <w:name w:val="c12"/>
    <w:basedOn w:val="a0"/>
    <w:rsid w:val="0057112A"/>
  </w:style>
  <w:style w:type="paragraph" w:styleId="a5">
    <w:name w:val="No Spacing"/>
    <w:link w:val="a6"/>
    <w:uiPriority w:val="1"/>
    <w:qFormat/>
    <w:rsid w:val="0057112A"/>
    <w:pPr>
      <w:spacing w:line="240" w:lineRule="auto"/>
      <w:ind w:left="0"/>
      <w:jc w:val="left"/>
    </w:pPr>
    <w:rPr>
      <w:rFonts w:ascii="Calibri" w:eastAsia="Times New Roman" w:hAnsi="Calibri" w:cs="Times New Roman"/>
    </w:rPr>
  </w:style>
  <w:style w:type="character" w:customStyle="1" w:styleId="a6">
    <w:name w:val="Без интервала Знак"/>
    <w:basedOn w:val="a0"/>
    <w:link w:val="a5"/>
    <w:uiPriority w:val="1"/>
    <w:rsid w:val="0057112A"/>
    <w:rPr>
      <w:rFonts w:ascii="Calibri" w:eastAsia="Times New Roman" w:hAnsi="Calibri" w:cs="Times New Roman"/>
    </w:rPr>
  </w:style>
  <w:style w:type="paragraph" w:styleId="a7">
    <w:name w:val="List Paragraph"/>
    <w:basedOn w:val="a"/>
    <w:uiPriority w:val="34"/>
    <w:qFormat/>
    <w:rsid w:val="00C50DD9"/>
    <w:pPr>
      <w:ind w:left="720"/>
      <w:contextualSpacing/>
    </w:pPr>
  </w:style>
  <w:style w:type="character" w:customStyle="1" w:styleId="10">
    <w:name w:val="Заголовок 1 Знак"/>
    <w:basedOn w:val="a0"/>
    <w:link w:val="1"/>
    <w:uiPriority w:val="9"/>
    <w:rsid w:val="00B0169B"/>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semiHidden/>
    <w:rsid w:val="008B38F0"/>
    <w:pPr>
      <w:spacing w:line="240" w:lineRule="auto"/>
      <w:ind w:left="0"/>
      <w:jc w:val="left"/>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8B38F0"/>
    <w:rPr>
      <w:rFonts w:ascii="Times New Roman" w:eastAsia="Times New Roman" w:hAnsi="Times New Roman" w:cs="Times New Roman"/>
      <w:sz w:val="28"/>
      <w:szCs w:val="24"/>
      <w:lang w:eastAsia="ru-RU"/>
    </w:rPr>
  </w:style>
  <w:style w:type="paragraph" w:styleId="a8">
    <w:name w:val="Body Text Indent"/>
    <w:basedOn w:val="a"/>
    <w:link w:val="a9"/>
    <w:semiHidden/>
    <w:rsid w:val="008B38F0"/>
    <w:pPr>
      <w:spacing w:line="240" w:lineRule="auto"/>
      <w:ind w:left="720"/>
      <w:jc w:val="left"/>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semiHidden/>
    <w:rsid w:val="008B38F0"/>
    <w:rPr>
      <w:rFonts w:ascii="Times New Roman" w:eastAsia="Times New Roman" w:hAnsi="Times New Roman" w:cs="Times New Roman"/>
      <w:sz w:val="28"/>
      <w:szCs w:val="24"/>
      <w:lang w:eastAsia="ru-RU"/>
    </w:rPr>
  </w:style>
  <w:style w:type="paragraph" w:styleId="aa">
    <w:name w:val="header"/>
    <w:basedOn w:val="a"/>
    <w:link w:val="ab"/>
    <w:uiPriority w:val="99"/>
    <w:unhideWhenUsed/>
    <w:rsid w:val="00011EA3"/>
    <w:pPr>
      <w:tabs>
        <w:tab w:val="center" w:pos="4677"/>
        <w:tab w:val="right" w:pos="9355"/>
      </w:tabs>
      <w:spacing w:line="240" w:lineRule="auto"/>
    </w:pPr>
  </w:style>
  <w:style w:type="character" w:customStyle="1" w:styleId="ab">
    <w:name w:val="Верхний колонтитул Знак"/>
    <w:basedOn w:val="a0"/>
    <w:link w:val="aa"/>
    <w:uiPriority w:val="99"/>
    <w:rsid w:val="00011EA3"/>
  </w:style>
  <w:style w:type="paragraph" w:styleId="ac">
    <w:name w:val="footer"/>
    <w:basedOn w:val="a"/>
    <w:link w:val="ad"/>
    <w:uiPriority w:val="99"/>
    <w:semiHidden/>
    <w:unhideWhenUsed/>
    <w:rsid w:val="00011EA3"/>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011EA3"/>
  </w:style>
  <w:style w:type="character" w:customStyle="1" w:styleId="21">
    <w:name w:val="Основной текст (2)_"/>
    <w:link w:val="22"/>
    <w:rsid w:val="0029682C"/>
    <w:rPr>
      <w:sz w:val="28"/>
      <w:szCs w:val="28"/>
      <w:shd w:val="clear" w:color="auto" w:fill="FFFFFF"/>
    </w:rPr>
  </w:style>
  <w:style w:type="paragraph" w:customStyle="1" w:styleId="22">
    <w:name w:val="Основной текст (2)"/>
    <w:basedOn w:val="a"/>
    <w:link w:val="21"/>
    <w:rsid w:val="0029682C"/>
    <w:pPr>
      <w:widowControl w:val="0"/>
      <w:shd w:val="clear" w:color="auto" w:fill="FFFFFF"/>
      <w:spacing w:after="240" w:line="240" w:lineRule="exact"/>
      <w:ind w:left="0"/>
      <w:jc w:val="center"/>
    </w:pPr>
    <w:rPr>
      <w:sz w:val="28"/>
      <w:szCs w:val="28"/>
    </w:rPr>
  </w:style>
  <w:style w:type="paragraph" w:styleId="ae">
    <w:name w:val="Balloon Text"/>
    <w:basedOn w:val="a"/>
    <w:link w:val="af"/>
    <w:uiPriority w:val="99"/>
    <w:semiHidden/>
    <w:unhideWhenUsed/>
    <w:rsid w:val="00BF2C0F"/>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2C0F"/>
    <w:rPr>
      <w:rFonts w:ascii="Tahoma" w:hAnsi="Tahoma" w:cs="Tahoma"/>
      <w:sz w:val="16"/>
      <w:szCs w:val="16"/>
    </w:rPr>
  </w:style>
  <w:style w:type="paragraph" w:customStyle="1" w:styleId="11">
    <w:name w:val="Абзац списка1"/>
    <w:basedOn w:val="a"/>
    <w:uiPriority w:val="99"/>
    <w:rsid w:val="003E1F3C"/>
    <w:pPr>
      <w:spacing w:after="200" w:line="276" w:lineRule="auto"/>
      <w:ind w:left="720"/>
      <w:contextualSpacing/>
      <w:jc w:val="left"/>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75964087">
      <w:bodyDiv w:val="1"/>
      <w:marLeft w:val="0"/>
      <w:marRight w:val="0"/>
      <w:marTop w:val="0"/>
      <w:marBottom w:val="0"/>
      <w:divBdr>
        <w:top w:val="none" w:sz="0" w:space="0" w:color="auto"/>
        <w:left w:val="none" w:sz="0" w:space="0" w:color="auto"/>
        <w:bottom w:val="none" w:sz="0" w:space="0" w:color="auto"/>
        <w:right w:val="none" w:sz="0" w:space="0" w:color="auto"/>
      </w:divBdr>
    </w:div>
    <w:div w:id="16215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Pages>
  <Words>3371</Words>
  <Characters>19220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43</cp:revision>
  <cp:lastPrinted>2025-01-20T06:47:00Z</cp:lastPrinted>
  <dcterms:created xsi:type="dcterms:W3CDTF">2025-01-15T16:37:00Z</dcterms:created>
  <dcterms:modified xsi:type="dcterms:W3CDTF">2025-01-20T13:34:00Z</dcterms:modified>
</cp:coreProperties>
</file>